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shd w:fill="FFFFFF" w:val="clear"/>
          <w:lang w:eastAsia="ar-SA"/>
        </w:rPr>
      </w:pPr>
      <w:r>
        <w:rPr>
          <w:rFonts w:eastAsia="Arial CYR" w:cs="Arial CYR"/>
          <w:b/>
          <w:bCs/>
          <w:sz w:val="28"/>
          <w:szCs w:val="28"/>
        </w:rPr>
        <w:t xml:space="preserve">заседания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 xml:space="preserve">комиссии </w:t>
      </w:r>
      <w:r>
        <w:rPr>
          <w:b/>
          <w:color w:val="000000"/>
          <w:sz w:val="28"/>
          <w:szCs w:val="28"/>
          <w:shd w:fill="FFFFFF" w:val="clear"/>
          <w:lang w:eastAsia="ar-SA"/>
        </w:rPr>
        <w:t xml:space="preserve">по соблюдению </w:t>
      </w:r>
      <w:r>
        <w:rPr>
          <w:b/>
          <w:bCs/>
          <w:color w:val="000000"/>
          <w:sz w:val="28"/>
          <w:szCs w:val="28"/>
          <w:shd w:fill="FFFFFF" w:val="clear"/>
          <w:lang w:eastAsia="ar-SA"/>
        </w:rPr>
        <w:t>требований к служебному поведению муниципальных служащих, проходящих муниципальную службу в Администрации Дубовского сельского поселения, и урегулированию конфликта интересов</w:t>
      </w:r>
    </w:p>
    <w:p>
      <w:pPr>
        <w:pStyle w:val="Normal"/>
        <w:jc w:val="center"/>
        <w:rPr>
          <w:rFonts w:eastAsia="Arial CYR" w:cs="Arial CYR"/>
          <w:bCs/>
          <w:sz w:val="28"/>
          <w:szCs w:val="28"/>
        </w:rPr>
      </w:pPr>
      <w:r>
        <w:rPr>
          <w:rFonts w:eastAsia="Arial CYR" w:cs="Arial CYR"/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проведения 29 мая 2023 года, 10:00.</w:t>
      </w:r>
    </w:p>
    <w:p>
      <w:pPr>
        <w:pStyle w:val="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Место проведения заседания: Ростовская область, Дубовский район, село Дубовское, пер. Восстания, 19.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                                                                                                          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Присутствовали: </w:t>
      </w:r>
    </w:p>
    <w:p>
      <w:pPr>
        <w:pStyle w:val="Normal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Лавренова Н.С. – глава администрации Дубовского сельского поселения, председатель комиссии;</w:t>
      </w:r>
    </w:p>
    <w:p>
      <w:pPr>
        <w:pStyle w:val="Normal"/>
        <w:jc w:val="both"/>
        <w:rPr>
          <w:sz w:val="28"/>
          <w:szCs w:val="28"/>
          <w:shd w:fill="FFFFFF" w:val="clear"/>
          <w:lang w:eastAsia="ar-SA"/>
        </w:rPr>
      </w:pPr>
      <w:r>
        <w:rPr>
          <w:iCs/>
          <w:sz w:val="28"/>
          <w:szCs w:val="28"/>
          <w:shd w:fill="FFFFFF" w:val="clear"/>
          <w:lang w:eastAsia="ar-SA"/>
        </w:rPr>
        <w:t>Котов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 первой категории по правовой, кадровой, архивной работе, работе с ОМСУ Администрации Дубовского сельского поселения, секретарь комиссии.</w:t>
      </w:r>
    </w:p>
    <w:p>
      <w:pPr>
        <w:pStyle w:val="Normal"/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Члены комиссии: </w:t>
      </w:r>
    </w:p>
    <w:p>
      <w:pPr>
        <w:pStyle w:val="Normal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К.Ю. Саргсян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начальник сектора экономики и финансов Администрации Дубовского сельского поселения;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iCs/>
          <w:sz w:val="28"/>
          <w:szCs w:val="28"/>
        </w:rPr>
        <w:t xml:space="preserve">Курбанов В.А.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>депутат Собрания депутатов Дубовского сельского поселения;</w:t>
      </w:r>
    </w:p>
    <w:p>
      <w:pPr>
        <w:pStyle w:val="Normal"/>
        <w:jc w:val="both"/>
        <w:rPr>
          <w:sz w:val="28"/>
          <w:szCs w:val="28"/>
          <w:lang w:eastAsia="ar-SA"/>
        </w:rPr>
      </w:pPr>
      <w:r>
        <w:rPr>
          <w:rFonts w:eastAsia="Arial CYR" w:cs="Arial CYR"/>
          <w:iCs/>
          <w:sz w:val="28"/>
          <w:szCs w:val="28"/>
          <w:lang w:eastAsia="ar-SA"/>
        </w:rPr>
        <w:t>Шевченко А.А. -  ведущий специалист по вопросам имущественных и земельных отношений Администрации Дубовского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 w:val="false"/>
        <w:jc w:val="both"/>
        <w:rPr>
          <w:rFonts w:eastAsia="Courier New CYR" w:cs="Courier New CYR"/>
          <w:sz w:val="28"/>
          <w:szCs w:val="28"/>
        </w:rPr>
      </w:pPr>
      <w:r>
        <w:rPr>
          <w:sz w:val="28"/>
          <w:szCs w:val="28"/>
        </w:rPr>
        <w:t xml:space="preserve">«Об итогах проведения анализа анкетный данных муниципальных служащих администрации Дубовского сельского поселения на предмет родственных связей между сотрудниками»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докладчик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iCs/>
          <w:sz w:val="28"/>
          <w:szCs w:val="28"/>
          <w:shd w:fill="FFFFFF" w:val="clear"/>
          <w:lang w:eastAsia="ar-SA"/>
        </w:rPr>
        <w:t>Котов А.В.</w:t>
      </w:r>
      <w:r>
        <w:rPr>
          <w:rFonts w:eastAsia="Arial CYR" w:cs="Arial CYR"/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>специалист первой категории по правовой, кадровой, архивной работе, работе с ОМСУ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ind w:left="0" w:firstLine="709"/>
        <w:contextualSpacing w:val="false"/>
        <w:jc w:val="both"/>
        <w:rPr>
          <w:rFonts w:eastAsia="Courier New CYR" w:cs="Courier New CYR"/>
          <w:sz w:val="28"/>
          <w:szCs w:val="28"/>
        </w:rPr>
      </w:pPr>
      <w:r>
        <w:rPr>
          <w:sz w:val="28"/>
        </w:rPr>
        <w:t>«О соблюдении требований к служебному поведению и урегулированию конфликта интересов в части касающейся иной оплачиваемой работы муниципальными служащими Администрации Дубовского сельского поселения»</w:t>
      </w:r>
      <w:r>
        <w:rPr/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</w:rPr>
        <w:t xml:space="preserve">докладчик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iCs/>
          <w:sz w:val="28"/>
          <w:szCs w:val="28"/>
          <w:shd w:fill="FFFFFF" w:val="clear"/>
          <w:lang w:eastAsia="ar-SA"/>
        </w:rPr>
        <w:t>Котов А.В.</w:t>
      </w:r>
      <w:r>
        <w:rPr>
          <w:rFonts w:eastAsia="Arial CYR" w:cs="Arial CYR"/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rFonts w:eastAsia="Arial CYR" w:cs="Arial CYR"/>
          <w:sz w:val="28"/>
          <w:szCs w:val="28"/>
          <w:shd w:fill="FFFFFF" w:val="clear"/>
          <w:lang w:eastAsia="ar-SA"/>
        </w:rPr>
        <w:t>специалист первой категории по правовой, кадровой, архивной работе, работе с ОМСУ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>.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shd w:fill="FFFFFF" w:val="clear"/>
          <w:lang w:eastAsia="ar-SA"/>
        </w:rPr>
        <w:t>Котов</w:t>
      </w:r>
      <w:r>
        <w:rPr>
          <w:iCs/>
          <w:sz w:val="28"/>
          <w:szCs w:val="28"/>
          <w:shd w:fill="FFFFFF" w:val="clear"/>
          <w:lang w:eastAsia="ar-SA"/>
        </w:rPr>
        <w:t>а</w:t>
      </w:r>
      <w:r>
        <w:rPr>
          <w:iCs/>
          <w:sz w:val="28"/>
          <w:szCs w:val="28"/>
          <w:shd w:fill="FFFFFF" w:val="clear"/>
          <w:lang w:eastAsia="ar-SA"/>
        </w:rPr>
        <w:t xml:space="preserve">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</w:t>
      </w:r>
      <w:r>
        <w:rPr>
          <w:sz w:val="28"/>
          <w:szCs w:val="28"/>
          <w:shd w:fill="FFFFFF" w:val="clear"/>
          <w:lang w:eastAsia="ar-SA"/>
        </w:rPr>
        <w:t>а</w:t>
      </w:r>
      <w:r>
        <w:rPr>
          <w:sz w:val="28"/>
          <w:szCs w:val="28"/>
          <w:shd w:fill="FFFFFF" w:val="clear"/>
          <w:lang w:eastAsia="ar-SA"/>
        </w:rPr>
        <w:t xml:space="preserve"> первой категории по правовой, кадровой, архивной работе, работе с ОМСУ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 xml:space="preserve"> «</w:t>
      </w:r>
      <w:r>
        <w:rPr>
          <w:sz w:val="28"/>
          <w:szCs w:val="28"/>
        </w:rPr>
        <w:t>Об итогах проведения анализа анкетный данных муниципальных служащих администрации Дубовского сельского поселения на предмет родственных связей между сотрудниками».</w:t>
      </w:r>
      <w:r>
        <w:rPr>
          <w:rFonts w:eastAsia="Courier New CYR" w:cs="Courier New CYR"/>
          <w:sz w:val="28"/>
          <w:szCs w:val="28"/>
        </w:rPr>
        <w:t xml:space="preserve"> (Доклад прилагается).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Решили:</w:t>
      </w:r>
    </w:p>
    <w:p>
      <w:pPr>
        <w:pStyle w:val="ListParagraph"/>
        <w:spacing w:before="0" w:after="0"/>
        <w:ind w:left="709" w:hanging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первому вопросу принять к сведению.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- 5 , «против» - нет, воздержались»- нет</w:t>
      </w:r>
    </w:p>
    <w:p>
      <w:pPr>
        <w:pStyle w:val="ListParagraph"/>
        <w:spacing w:before="0" w:after="0"/>
        <w:ind w:left="0" w:firstLine="709"/>
        <w:contextualSpacing w:val="false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второму вопросу слушали: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  <w:shd w:fill="FFFFFF" w:val="clear"/>
          <w:lang w:eastAsia="ar-SA"/>
        </w:rPr>
        <w:t>Котов</w:t>
      </w:r>
      <w:r>
        <w:rPr>
          <w:iCs/>
          <w:sz w:val="28"/>
          <w:szCs w:val="28"/>
          <w:shd w:fill="FFFFFF" w:val="clear"/>
          <w:lang w:eastAsia="ar-SA"/>
        </w:rPr>
        <w:t>а</w:t>
      </w:r>
      <w:r>
        <w:rPr>
          <w:iCs/>
          <w:sz w:val="28"/>
          <w:szCs w:val="28"/>
          <w:shd w:fill="FFFFFF" w:val="clear"/>
          <w:lang w:eastAsia="ar-SA"/>
        </w:rPr>
        <w:t xml:space="preserve"> А.В.</w:t>
      </w:r>
      <w:r>
        <w:rPr>
          <w:iCs/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 xml:space="preserve">– </w:t>
      </w:r>
      <w:r>
        <w:rPr>
          <w:sz w:val="28"/>
          <w:szCs w:val="28"/>
          <w:shd w:fill="FFFFFF" w:val="clear"/>
          <w:lang w:eastAsia="ar-SA"/>
        </w:rPr>
        <w:t>специалист</w:t>
      </w:r>
      <w:r>
        <w:rPr>
          <w:sz w:val="28"/>
          <w:szCs w:val="28"/>
          <w:shd w:fill="FFFFFF" w:val="clear"/>
          <w:lang w:eastAsia="ar-SA"/>
        </w:rPr>
        <w:t>а</w:t>
      </w:r>
      <w:r>
        <w:rPr>
          <w:sz w:val="28"/>
          <w:szCs w:val="28"/>
          <w:shd w:fill="FFFFFF" w:val="clear"/>
          <w:lang w:eastAsia="ar-SA"/>
        </w:rPr>
        <w:t xml:space="preserve"> первой категории по правовой, кадровой, архивной работе, работе с ОМСУ Администрации Дубовского сельского поселения</w:t>
      </w:r>
      <w:r>
        <w:rPr>
          <w:rFonts w:eastAsia="Courier New CYR" w:cs="Courier New CYR"/>
          <w:sz w:val="28"/>
          <w:szCs w:val="28"/>
        </w:rPr>
        <w:t xml:space="preserve"> </w:t>
      </w:r>
      <w:r>
        <w:rPr>
          <w:sz w:val="28"/>
        </w:rPr>
        <w:t>«О соблюдении требований к служебному поведению и урегулированию конфликта интересов в части касающейся иной оплачиваемой работы муниципальными служащими Администрации Дубовского сельского поселения»</w:t>
      </w:r>
      <w:r>
        <w:rPr>
          <w:sz w:val="28"/>
          <w:szCs w:val="28"/>
        </w:rPr>
        <w:t>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29 мая 2023 года Главе Администрации Дубовского сельского поселения не поступало уведомлений от муниципальных служащих Администрации Дубовского сельского поселения, а также от директора МБУК «Ериковский СДК» на выполнение иной оплачиваемой работы. 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была проведена беседа с муниципальными служащими и директором МБУК «Ериковский СДК» для предотвращения и недопущения конфликта интересов в администрации Дубовского сельского поселения.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 А.В., пояснил, что в соответствии с ч.2 ст.11 </w:t>
      </w:r>
      <w:r>
        <w:rPr>
          <w:sz w:val="28"/>
        </w:rPr>
        <w:t>Федерального закона от 02.03.2007 N 25-ФЗ "О муниципальной службе в Российской Федерации"</w:t>
      </w:r>
      <w:r>
        <w:rPr>
          <w:sz w:val="36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 </w:t>
      </w:r>
    </w:p>
    <w:p>
      <w:pPr>
        <w:pStyle w:val="Normal"/>
        <w:ind w:firstLine="540"/>
        <w:jc w:val="both"/>
        <w:rPr>
          <w:rFonts w:ascii="Verdana" w:hAnsi="Verdana"/>
          <w:sz w:val="22"/>
          <w:szCs w:val="21"/>
        </w:rPr>
      </w:pPr>
      <w:r>
        <w:rPr>
          <w:sz w:val="28"/>
          <w:szCs w:val="28"/>
        </w:rPr>
        <w:t>В соответствии со ст. 276 Трудового кодекса Российской Федерации р</w:t>
      </w:r>
      <w:r>
        <w:rPr>
          <w:sz w:val="28"/>
        </w:rPr>
        <w:t>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организации, либо уполномоченного собственником лица (органа).</w:t>
      </w:r>
    </w:p>
    <w:p>
      <w:pPr>
        <w:pStyle w:val="Normal"/>
        <w:ind w:firstLine="540"/>
        <w:jc w:val="both"/>
        <w:rPr>
          <w:rFonts w:ascii="Verdana" w:hAnsi="Verdana"/>
          <w:sz w:val="22"/>
          <w:szCs w:val="21"/>
        </w:rPr>
      </w:pPr>
      <w:r>
        <w:rPr>
          <w:sz w:val="28"/>
        </w:rPr>
        <w:t>Руководитель организации не может входить в состав органов, осуществляющих функции надзора и контроля в данной организации.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иной оплачиваемой работе относится работа, связанная с трудовыми отношениями (на основании трудового договора) и с гражданско-правовыми отношениями (авторский договор, договор возмездного оказания услуг и т.п.). Уведомление представителя нанимателя необходимо осуществить до заключения трудового или гражданско-правового договора.</w:t>
      </w:r>
    </w:p>
    <w:p>
      <w:pPr>
        <w:pStyle w:val="ListParagraph"/>
        <w:spacing w:before="0" w:after="0"/>
        <w:ind w:left="709" w:hanging="0"/>
        <w:contextualSpacing w:val="false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Решили:</w:t>
      </w:r>
    </w:p>
    <w:p>
      <w:pPr>
        <w:pStyle w:val="ListParagraph"/>
        <w:spacing w:before="0" w:after="0"/>
        <w:ind w:left="709" w:hanging="0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по второму вопросу принять к сведению.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- 5 , «против» - нет, воздержались»- нет.</w:t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hd w:val="clear" w:color="auto" w:fill="FFFFFF"/>
        <w:spacing w:before="0" w:after="0"/>
        <w:ind w:left="0" w:firstLine="709"/>
        <w:contextualSpacing w:val="false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                                        </w:t>
      </w:r>
      <w:r>
        <w:rPr>
          <w:sz w:val="28"/>
          <w:szCs w:val="28"/>
        </w:rPr>
        <w:t>Н.С. Лавренова</w:t>
      </w:r>
      <w:r>
        <w:rPr>
          <w:sz w:val="28"/>
          <w:szCs w:val="28"/>
        </w:rPr>
        <w:t xml:space="preserve">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                                                                        А.В.Котов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560" w:right="850" w:gutter="0" w:header="0" w:top="709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59" w:hanging="105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18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76fd5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rsid w:val="00bd1879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Calibri" w:hAnsi="Calibri" w:eastAsia="SimSun" w:cs=""/>
      <w:color w:val="00000A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76fd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76fd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d187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LibreOffice/7.3.3.2$Windows_X86_64 LibreOffice_project/d1d0ea68f081ee2800a922cac8f79445e4603348</Application>
  <AppVersion>15.0000</AppVersion>
  <Pages>2</Pages>
  <Words>524</Words>
  <Characters>3872</Characters>
  <CharactersWithSpaces>4633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2018-06-19T12:29:00Z</dcterms:created>
  <dc:creator>Пользователь</dc:creator>
  <dc:description/>
  <dc:language>ru-RU</dc:language>
  <cp:lastModifiedBy/>
  <cp:lastPrinted>2020-05-28T08:39:00Z</cp:lastPrinted>
  <dcterms:modified xsi:type="dcterms:W3CDTF">2023-11-12T11:36:09Z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