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810" w:type="dxa"/>
        <w:jc w:val="left"/>
        <w:tblInd w:w="35" w:type="dxa"/>
        <w:tblLayout w:type="fixed"/>
        <w:tblCellMar>
          <w:top w:w="55" w:type="dxa"/>
          <w:left w:w="90" w:type="dxa"/>
          <w:bottom w:w="55" w:type="dxa"/>
          <w:right w:w="20" w:type="dxa"/>
        </w:tblCellMar>
        <w:tblLook w:firstRow="1" w:noVBand="1" w:lastRow="0" w:firstColumn="1" w:lastColumn="0" w:noHBand="0" w:val="04a0"/>
      </w:tblPr>
      <w:tblGrid>
        <w:gridCol w:w="1807"/>
        <w:gridCol w:w="6192"/>
        <w:gridCol w:w="1811"/>
      </w:tblGrid>
      <w:tr>
        <w:trPr>
          <w:trHeight w:val="1285" w:hRule="atLeast"/>
          <w:cantSplit w:val="true"/>
        </w:trPr>
        <w:tc>
          <w:tcPr>
            <w:tcW w:w="1807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</w:tcBorders>
          </w:tcPr>
          <w:p>
            <w:pPr>
              <w:pStyle w:val="Style33"/>
              <w:widowControl w:val="false"/>
              <w:spacing w:lineRule="auto" w:line="276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mc:AlternateContent>
                <mc:Choice Requires="wpg">
                  <w:drawing>
                    <wp:anchor behindDoc="0" distT="6350" distB="5080" distL="0" distR="0" simplePos="0" locked="0" layoutInCell="0" allowOverlap="1" relativeHeight="2" wp14:anchorId="7F4C3EC6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170180</wp:posOffset>
                      </wp:positionV>
                      <wp:extent cx="1106170" cy="969645"/>
                      <wp:effectExtent l="0" t="6350" r="0" b="5080"/>
                      <wp:wrapNone/>
                      <wp:docPr id="1" name="Группа 5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06280" cy="969480"/>
                                <a:chOff x="0" y="0"/>
                                <a:chExt cx="1106280" cy="96948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82440" y="0"/>
                                  <a:ext cx="943560" cy="969480"/>
                                </a:xfrm>
                                <a:prstGeom prst="horizontalScroll">
                                  <a:avLst>
                                    <a:gd name="adj" fmla="val 12500"/>
                                  </a:avLst>
                                </a:prstGeom>
                                <a:solidFill>
                                  <a:srgbClr val="99cc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0" y="110520"/>
                                  <a:ext cx="1106280" cy="7466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0" w:lineRule="auto" w:line="240"/>
                                      <w:jc w:val="center"/>
                                      <w:rPr/>
                                    </w:pPr>
                                    <w:r>
                                      <w:rPr>
                                        <w:sz w:val="20"/>
                                        <w:b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0"/>
                                        <w:bCs/>
                                        <w:iCs w:val="false"/>
                                        <w:smallCaps w:val="false"/>
                                        <w:caps w:val="false"/>
                                        <w:rFonts w:asciiTheme="minorHAnsi" w:cstheme="minorBidi" w:eastAsiaTheme="minorHAnsi" w:hAnsiTheme="minorHAnsi" w:ascii="Palatino Linotype" w:hAnsi="Palatino Linotype" w:eastAsia="Calibri" w:cs="Palatino Linotype"/>
                                        <w:color w:val="00000A"/>
                                      </w:rPr>
                                      <w:t>Основана</w:t>
                                    </w:r>
                                  </w:p>
                                  <w:p>
                                    <w:pPr>
                                      <w:overflowPunct w:val="false"/>
                                      <w:spacing w:before="0" w:after="0" w:lineRule="auto" w:line="240"/>
                                      <w:jc w:val="center"/>
                                      <w:rPr/>
                                    </w:pPr>
                                    <w:r>
                                      <w:rPr>
                                        <w:sz w:val="20"/>
                                        <w:b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0"/>
                                        <w:bCs/>
                                        <w:iCs w:val="false"/>
                                        <w:smallCaps w:val="false"/>
                                        <w:caps w:val="false"/>
                                        <w:rFonts w:asciiTheme="minorHAnsi" w:cstheme="minorBidi" w:eastAsiaTheme="minorHAnsi" w:hAnsiTheme="minorHAnsi" w:ascii="Palatino Linotype" w:hAnsi="Palatino Linotype" w:eastAsia="Calibri" w:cs="Palatino Linotype"/>
                                        <w:color w:val="00000A"/>
                                      </w:rPr>
                                      <w:t>в 2011 году</w:t>
                                    </w:r>
                                  </w:p>
                                </w:txbxContent>
                              </wps:txbx>
                              <wps:bodyPr lIns="0" rIns="0" tIns="0" bIns="0" anchor="ctr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Группа 5" style="position:absolute;margin-left:-5.15pt;margin-top:13.4pt;width:87.1pt;height:76.35pt" coordorigin="-103,268" coordsize="1742,1527">
                      <v:shapetype id="_x0000_t98" coordsize="21600,21600" o:spt="98" adj="2700" path="m21600@1qy@10@11l@9@1qy@12@13qx@14@15l@8@0l@1@0qx@16@17l0@6qy@18@19qx@20@21l@0@5l@9@5qx@22@23xm@1@4qx@11@24qy@25@26qx@27@28xnsem@1@4qx@11@24qy@25@26qx@27@28xm@9@0qx@22@29qy@30@31qx@32@33qy@34@35qx@36@37xnsem0@3qy@18@38l@8@0l@8@1qy@39@16qx@40@41l21600@7qy@10@42l@0@5l@0@6qy@29@19qx@31@21xm@8@0l@9@0qx@22@29m@9@0l@9@1qy@12@13qx@14@15m@1@4l@1@3qy@13@43qx@44@45qy@46@47qx@48@49m@0@3l@0@5nfe">
                        <v:stroke joinstyle="miter"/>
                        <v:formulas>
                          <v:f eqn="val #0"/>
                          <v:f eqn="prod @0 1 2"/>
                          <v:f eqn="prod @0 1 4"/>
                          <v:f eqn="sum @0 @1 0"/>
                          <v:f eqn="sum @0 @0 0"/>
                          <v:f eqn="sum height 0 @0"/>
                          <v:f eqn="sum height 0 @1"/>
                          <v:f eqn="sum @5 0 @1"/>
                          <v:f eqn="sum width 0 @0"/>
                          <v:f eqn="sum width 0 @1"/>
                          <v:f eqn="sum 0 21600 @1"/>
                          <v:f eqn="sum @1 @1 0"/>
                          <v:f eqn="sum 0 @9 @2"/>
                          <v:f eqn="sum @2 @1 0"/>
                          <v:f eqn="sum 0 @12 @2"/>
                          <v:f eqn="sum 0 @13 @2"/>
                          <v:f eqn="sum 0 @1 @1"/>
                          <v:f eqn="sum @1 @0 0"/>
                          <v:f eqn="sum @1 0 0"/>
                          <v:f eqn="sum @1 @6 0"/>
                          <v:f eqn="sum @1 @18 0"/>
                          <v:f eqn="sum 0 @19 @1"/>
                          <v:f eqn="sum @1 @9 0"/>
                          <v:f eqn="sum 0 @5 @1"/>
                          <v:f eqn="sum 0 @4 @1"/>
                          <v:f eqn="sum 0 @11 @2"/>
                          <v:f eqn="sum 0 @24 @2"/>
                          <v:f eqn="sum 0 @25 @2"/>
                          <v:f eqn="sum @2 @26 0"/>
                          <v:f eqn="sum 0 @0 @1"/>
                          <v:f eqn="sum 0 @22 @1"/>
                          <v:f eqn="sum 0 @29 @1"/>
                          <v:f eqn="sum 0 @30 @1"/>
                          <v:f eqn="sum @1 @31 0"/>
                          <v:f eqn="sum @2 @32 0"/>
                          <v:f eqn="sum @2 @33 0"/>
                          <v:f eqn="sum @2 @34 0"/>
                          <v:f eqn="sum 0 @35 @2"/>
                          <v:f eqn="sum 0 @3 @1"/>
                          <v:f eqn="sum @1 @8 0"/>
                          <v:f eqn="sum @1 @39 0"/>
                          <v:f eqn="sum @1 @16 0"/>
                          <v:f eqn="sum @1 @7 0"/>
                          <v:f eqn="sum 0 @3 @2"/>
                          <v:f eqn="sum @2 @13 0"/>
                          <v:f eqn="sum @2 @43 0"/>
                          <v:f eqn="sum 0 @44 @1"/>
                          <v:f eqn="sum @1 @45 0"/>
                          <v:f eqn="sum 0 @46 @1"/>
                          <v:f eqn="sum 0 @47 @1"/>
                        </v:formulas>
                        <v:path gradientshapeok="t" o:connecttype="rect" textboxrect="@0,@0,@9,@5"/>
                        <v:handles>
                          <v:h position="@0,0"/>
                        </v:handles>
                      </v:shapetype>
                      <v:shape id="shape_0" path="l-2147483641,-2147483641l-2147483627,-2147483626l-2147483631,-2147483641l-2147483640,-2147483640l-2147483625,-2147483624l-2147483632,-2147483642l-2147483641,-2147483642l-2147483641,-2147483641l-2147483623,-2147483622l0,-2147483634l-2147483641,-2147483641xl-2147483642,-2147483635l-2147483631,-2147483635xel-2147483619,-2147483618l-2147483641,-2147483636xl-2147483617,-2147483616l-2147483640,-2147483640xel-2147483641,-2147483636l-2147483641,-2147483641l-2147483613,-2147483612l-2147483640,-2147483640l-2147483611,-2147483610l-2147483631,-2147483642l-2147483641,-2147483641l-2147483609,-2147483608l-2147483640,-2147483640xl0,-2147483638l-2147483641,-2147483641l-2147483632,-2147483642l-2147483632,-2147483641l-2147483603,-2147483602l-2147483628,-2147483633l-2147483641,-2147483641l-2147483642,-2147483635e" fillcolor="#99ccff" stroked="t" o:allowincell="f" style="position:absolute;left:27;top:268;width:1485;height:1526;mso-wrap-style:none;v-text-anchor:middle" type="_x0000_t98">
                        <v:fill o:detectmouseclick="t" type="solid" color2="#663300"/>
                        <v:stroke color="black" weight="9360" joinstyle="round" endcap="flat"/>
                        <w10:wrap type="none"/>
                      </v:shape>
                      <v:rect id="shape_0" path="m0,0l-2147483645,0l-2147483645,-2147483646l0,-2147483646xe" stroked="f" o:allowincell="f" style="position:absolute;left:-103;top:442;width:1741;height:1175;mso-wrap-style:square;v-text-anchor:middle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HAnsi" w:hAnsiTheme="minorHAnsi" w:ascii="Palatino Linotype" w:hAnsi="Palatino Linotype" w:eastAsia="Calibri" w:cs="Palatino Linotype"/>
                                  <w:color w:val="00000A"/>
                                </w:rPr>
                                <w:t>Основана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HAnsi" w:hAnsiTheme="minorHAnsi" w:ascii="Palatino Linotype" w:hAnsi="Palatino Linotype" w:eastAsia="Calibri" w:cs="Palatino Linotype"/>
                                  <w:color w:val="00000A"/>
                                </w:rPr>
                                <w:t>в 2011 году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rect>
                    </v:group>
                  </w:pict>
                </mc:Fallback>
              </mc:AlternateContent>
              <w:drawing>
                <wp:anchor behindDoc="1" distT="0" distB="0" distL="0" distR="0" simplePos="0" locked="0" layoutInCell="1" allowOverlap="1" relativeHeight="4">
                  <wp:simplePos x="0" y="0"/>
                  <wp:positionH relativeFrom="column">
                    <wp:posOffset>910590</wp:posOffset>
                  </wp:positionH>
                  <wp:positionV relativeFrom="paragraph">
                    <wp:posOffset>635</wp:posOffset>
                  </wp:positionV>
                  <wp:extent cx="2061845" cy="2171700"/>
                  <wp:effectExtent l="0" t="0" r="0" b="0"/>
                  <wp:wrapNone/>
                  <wp:docPr id="2" name="Рисунок 1" descr="C:\Users\user\Desktop\34198230-Book-and-sun-Education-icon-conceptual-logo-Stock-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C:\Users\user\Desktop\34198230-Book-and-sun-Education-icon-conceptual-logo-Stock-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1845" cy="217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192" w:type="dxa"/>
            <w:tcBorders>
              <w:top w:val="double" w:sz="24" w:space="0" w:color="008080"/>
              <w:left w:val="double" w:sz="24" w:space="0" w:color="008080"/>
              <w:bottom w:val="double" w:sz="24" w:space="0" w:color="008080"/>
            </w:tcBorders>
          </w:tcPr>
          <w:p>
            <w:pPr>
              <w:pStyle w:val="1"/>
              <w:widowControl w:val="false"/>
              <w:spacing w:lineRule="auto" w:line="276"/>
              <w:rPr>
                <w:rFonts w:eastAsia="" w:eastAsiaTheme="minorEastAsia"/>
                <w:sz w:val="72"/>
              </w:rPr>
            </w:pPr>
            <w:r>
              <w:rPr>
                <w:rFonts w:eastAsia="" w:eastAsiaTheme="minorEastAsia"/>
                <w:b w:val="false"/>
                <w:bCs w:val="false"/>
                <w:sz w:val="72"/>
              </w:rPr>
              <w:t>Дубовский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Cs/>
                <w:sz w:val="96"/>
                <w:szCs w:val="96"/>
              </w:rPr>
            </w:pPr>
            <w:r>
              <w:rPr>
                <w:b/>
                <w:bCs/>
                <w:sz w:val="72"/>
                <w:szCs w:val="96"/>
              </w:rPr>
              <w:t xml:space="preserve">               </w:t>
            </w:r>
            <w:r>
              <w:rPr>
                <w:rFonts w:cs="Times New Roman" w:ascii="Times New Roman" w:hAnsi="Times New Roman"/>
                <w:bCs/>
                <w:sz w:val="72"/>
                <w:szCs w:val="96"/>
              </w:rPr>
              <w:t>вестн</w:t>
            </w:r>
            <w:r>
              <w:rPr>
                <w:rFonts w:cs="Times New Roman" w:ascii="Times New Roman" w:hAnsi="Times New Roman"/>
                <w:sz w:val="72"/>
                <w:szCs w:val="96"/>
              </w:rPr>
              <w:t>ик</w:t>
            </w:r>
          </w:p>
        </w:tc>
        <w:tc>
          <w:tcPr>
            <w:tcW w:w="1811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</w:tcPr>
          <w:p>
            <w:pPr>
              <w:pStyle w:val="Style33"/>
              <w:widowControl w:val="false"/>
              <w:snapToGrid w:val="false"/>
              <w:spacing w:lineRule="auto" w:line="276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mc:AlternateContent>
                <mc:Choice Requires="wpg">
                  <w:drawing>
                    <wp:anchor behindDoc="0" distT="5715" distB="5715" distL="5715" distR="5715" simplePos="0" locked="0" layoutInCell="0" allowOverlap="1" relativeHeight="3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48895</wp:posOffset>
                      </wp:positionV>
                      <wp:extent cx="812800" cy="635000"/>
                      <wp:effectExtent l="5715" t="5715" r="5715" b="5715"/>
                      <wp:wrapNone/>
                      <wp:docPr id="3" name="Группа 2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12880" cy="635040"/>
                                <a:chOff x="0" y="0"/>
                                <a:chExt cx="812880" cy="63504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812880" cy="635040"/>
                                </a:xfrm>
                                <a:prstGeom prst="verticalScroll">
                                  <a:avLst>
                                    <a:gd name="adj" fmla="val 12500"/>
                                  </a:avLst>
                                </a:prstGeom>
                                <a:solidFill>
                                  <a:srgbClr val="99cc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162720" y="79200"/>
                                  <a:ext cx="545400" cy="476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0" w:lineRule="auto" w:line="24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36"/>
                                        <w:b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36"/>
                                        <w:bCs/>
                                        <w:iCs w:val="false"/>
                                        <w:smallCaps w:val="false"/>
                                        <w:caps w:val="false"/>
                                        <w:rFonts w:asciiTheme="minorHAnsi" w:cstheme="minorBidi" w:eastAsiaTheme="minorHAnsi" w:hAnsiTheme="minorHAnsi" w:ascii="Times New Roman" w:hAnsi="Times New Roman" w:eastAsia="Calibri" w:cs="Times New Roman"/>
                                        <w:color w:val="00000A"/>
                                      </w:rPr>
                                      <w:t>№ 5</w:t>
                                    </w:r>
                                  </w:p>
                                </w:txbxContent>
                              </wps:txbx>
                              <wps:bodyPr lIns="0" rIns="0" tIns="0" bIns="0" anchor="ctr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Группа 2" style="position:absolute;margin-left:6.1pt;margin-top:3.85pt;width:64pt;height:50pt" coordorigin="122,77" coordsize="1280,1000">
                      <v:shapetype id="_x0000_t97" coordsize="21600,21600" o:spt="97" adj="2700" path="m@1,21600qx@10@11l@1@9qx@12@13qy@14@15l@0@8l@0@1qy@16@17l@6,qx@18@19qy@20@21l@5@0l@5@9qy@22@23xm@4@1qy@24@10qx@25@26qy@27@28xnsem@4@1qy@24@10qx@25@26qy@27@28xm@0@9qy@29@23qx@30@31qy@32@33qx@34@35qy@36@37xnsem@0@8l@0@1qy@16@17l@6,qx@18@19qy@20@21l@5@0l@5@9qy@22@23l@1,21600qx@17@11qy@38@39xm@3,qx@40@19qy@41@21qx@42@43qy@44@45l@4@1m@5@0l@3@0m@1@8qx@12@46qy@14@47l@0@9m@1,21600qx@10@11l@0@8nfe">
                        <v:stroke joinstyle="miter"/>
                        <v:formulas>
                          <v:f eqn="val #0"/>
                          <v:f eqn="prod @0 1 2"/>
                          <v:f eqn="prod @0 1 4"/>
                          <v:f eqn="sum @0 @1 0"/>
                          <v:f eqn="sum @0 @0 0"/>
                          <v:f eqn="sum width 0 @0"/>
                          <v:f eqn="sum width 0 @1"/>
                          <v:f eqn="sum @5 0 @1"/>
                          <v:f eqn="sum height 0 @0"/>
                          <v:f eqn="sum height 0 @1"/>
                          <v:f eqn="sum @1 @1 0"/>
                          <v:f eqn="sum 0 21600 @1"/>
                          <v:f eqn="sum @2 @1 0"/>
                          <v:f eqn="sum 0 @9 @2"/>
                          <v:f eqn="sum 0 @12 @2"/>
                          <v:f eqn="sum 0 @13 @2"/>
                          <v:f eqn="sum @1 @0 0"/>
                          <v:f eqn="sum 0 @1 @1"/>
                          <v:f eqn="sum @1 @6 0"/>
                          <v:f eqn="sum @1 0 0"/>
                          <v:f eqn="sum 0 @18 @1"/>
                          <v:f eqn="sum @1 @19 0"/>
                          <v:f eqn="sum 0 @5 @1"/>
                          <v:f eqn="sum @1 @9 0"/>
                          <v:f eqn="sum 0 @4 @1"/>
                          <v:f eqn="sum 0 @24 @2"/>
                          <v:f eqn="sum 0 @10 @2"/>
                          <v:f eqn="sum @2 @25 0"/>
                          <v:f eqn="sum 0 @26 @2"/>
                          <v:f eqn="sum 0 @0 @1"/>
                          <v:f eqn="sum 0 @29 @1"/>
                          <v:f eqn="sum 0 @23 @1"/>
                          <v:f eqn="sum @1 @30 0"/>
                          <v:f eqn="sum 0 @31 @1"/>
                          <v:f eqn="sum @2 @32 0"/>
                          <v:f eqn="sum @2 @33 0"/>
                          <v:f eqn="sum 0 @34 @2"/>
                          <v:f eqn="sum @2 @35 0"/>
                          <v:f eqn="sum @1 @17 0"/>
                          <v:f eqn="sum 0 @11 @1"/>
                          <v:f eqn="sum @1 @3 0"/>
                          <v:f eqn="sum 0 @40 @1"/>
                          <v:f eqn="sum 0 @41 @2"/>
                          <v:f eqn="sum 0 @21 @2"/>
                          <v:f eqn="sum @2 @42 0"/>
                          <v:f eqn="sum 0 @43 @2"/>
                          <v:f eqn="sum @2 @8 0"/>
                          <v:f eqn="sum @2 @46 0"/>
                        </v:formulas>
                        <v:path gradientshapeok="t" o:connecttype="rect" textboxrect="@0,@0,@5,@9"/>
                        <v:handles>
                          <v:h position="0,@0"/>
                        </v:handles>
                      </v:shapetype>
                      <v:shape id="shape_0" path="l-2147483641,-2147483641l-2147483627,-2147483626l-2147483641,-2147483631l-2147483640,-2147483640l-2147483625,-2147483624l-2147483642,-2147483632l-2147483642,-2147483641l-2147483641,-2147483641l-2147483623,-2147483622l-2147483634,0l-2147483641,-2147483641xl-2147483635,-2147483642l-2147483635,-2147483631xel-2147483619,-2147483618l-2147483636,-2147483641xl-2147483617,-2147483616l-2147483640,-2147483640xel-2147483636,-2147483641l-2147483641,-2147483641l-2147483613,-2147483612l-2147483640,-2147483640l-2147483611,-2147483610l-2147483642,-2147483631l-2147483641,-2147483641l-2147483609,-2147483608l-2147483640,-2147483640xl-2147483642,-2147483632l-2147483642,-2147483641l-2147483641,-2147483641l-2147483634,0l-2147483603,-2147483602l-2147483635,-2147483642l-2147483641,-2147483641l-2147483601,-2147483600e" fillcolor="#99ccff" stroked="t" o:allowincell="f" style="position:absolute;left:122;top:77;width:1279;height:999;mso-wrap-style:none;v-text-anchor:middle" type="_x0000_t97">
                        <v:fill o:detectmouseclick="t" type="solid" color2="#663300"/>
                        <v:stroke color="black" weight="9360" joinstyle="round" endcap="flat"/>
                        <w10:wrap type="none"/>
                      </v:shape>
                      <v:rect id="shape_0" path="m0,0l-2147483645,0l-2147483645,-2147483646l0,-2147483646xe" stroked="f" o:allowincell="f" style="position:absolute;left:378;top:202;width:858;height:749;mso-wrap-style:square;v-text-anchor:middle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3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36"/>
                                  <w:bCs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HAnsi" w:hAnsiTheme="minorHAnsi" w:ascii="Times New Roman" w:hAnsi="Times New Roman" w:eastAsia="Calibri" w:cs="Times New Roman"/>
                                  <w:color w:val="00000A"/>
                                </w:rPr>
                                <w:t>№ 5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rect>
                    </v:group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3</w:t>
            </w:r>
          </w:p>
          <w:p>
            <w:pPr>
              <w:pStyle w:val="Style33"/>
              <w:widowControl w:val="false"/>
              <w:spacing w:lineRule="auto" w:line="276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Style33"/>
              <w:widowControl w:val="false"/>
              <w:spacing w:lineRule="auto" w:line="276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Style33"/>
              <w:widowControl w:val="false"/>
              <w:spacing w:lineRule="auto" w:line="276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Style33"/>
              <w:widowControl w:val="false"/>
              <w:spacing w:lineRule="auto" w:line="276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Style33"/>
              <w:widowControl w:val="false"/>
              <w:spacing w:lineRule="auto" w:line="276"/>
              <w:jc w:val="center"/>
              <w:rPr>
                <w:b/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«1</w:t>
            </w:r>
            <w:r>
              <w:rPr>
                <w:b/>
                <w:bCs/>
                <w:szCs w:val="28"/>
              </w:rPr>
              <w:t>3</w:t>
            </w:r>
            <w:r>
              <w:rPr>
                <w:b/>
                <w:bCs/>
                <w:szCs w:val="28"/>
              </w:rPr>
              <w:t>»</w:t>
            </w:r>
          </w:p>
          <w:p>
            <w:pPr>
              <w:pStyle w:val="Style33"/>
              <w:widowControl w:val="false"/>
              <w:spacing w:lineRule="auto" w:line="276"/>
              <w:jc w:val="center"/>
              <w:rPr>
                <w:b/>
                <w:b/>
                <w:bCs/>
                <w:sz w:val="32"/>
                <w:szCs w:val="22"/>
              </w:rPr>
            </w:pPr>
            <w:r>
              <w:rPr>
                <w:b/>
                <w:bCs/>
                <w:szCs w:val="28"/>
              </w:rPr>
              <w:t xml:space="preserve">марта </w:t>
            </w:r>
            <w:r>
              <w:rPr>
                <w:b/>
                <w:bCs/>
                <w:szCs w:val="22"/>
              </w:rPr>
              <w:t>2024 г.</w:t>
            </w:r>
          </w:p>
        </w:tc>
      </w:tr>
      <w:tr>
        <w:trPr>
          <w:trHeight w:val="65" w:hRule="atLeast"/>
          <w:cantSplit w:val="true"/>
        </w:trPr>
        <w:tc>
          <w:tcPr>
            <w:tcW w:w="1807" w:type="dxa"/>
            <w:vMerge w:val="continue"/>
            <w:tcBorders>
              <w:top w:val="double" w:sz="24" w:space="0" w:color="008080"/>
              <w:left w:val="double" w:sz="24" w:space="0" w:color="008080"/>
              <w:bottom w:val="double" w:sz="24" w:space="0" w:color="00808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ar-SA"/>
              </w:rPr>
            </w:r>
          </w:p>
        </w:tc>
        <w:tc>
          <w:tcPr>
            <w:tcW w:w="6192" w:type="dxa"/>
            <w:tcBorders>
              <w:left w:val="double" w:sz="24" w:space="0" w:color="008080"/>
              <w:bottom w:val="double" w:sz="24" w:space="0" w:color="008080"/>
            </w:tcBorders>
          </w:tcPr>
          <w:p>
            <w:pPr>
              <w:pStyle w:val="2"/>
              <w:widowControl w:val="false"/>
              <w:spacing w:lineRule="auto" w:line="276"/>
              <w:jc w:val="center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  <w:t>ПЕРИОДИЧЕСКОЕ ПЕЧАТНОЕ ИЗДАНИЕ</w:t>
            </w:r>
          </w:p>
          <w:p>
            <w:pPr>
              <w:pStyle w:val="2"/>
              <w:widowControl w:val="false"/>
              <w:spacing w:lineRule="auto" w:line="276"/>
              <w:jc w:val="center"/>
              <w:rPr>
                <w:rFonts w:eastAsia="" w:eastAsiaTheme="minorEastAsia"/>
                <w:sz w:val="18"/>
              </w:rPr>
            </w:pPr>
            <w:r>
              <w:rPr>
                <w:rFonts w:eastAsia="" w:eastAsiaTheme="minorEastAsia"/>
              </w:rPr>
              <w:t>ДУБОВСКОГО СЕЛЬСКОГО ПОСЕЛЕНИЯ</w:t>
            </w:r>
          </w:p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eastAsia="" w:eastAsiaTheme="minorEastAsia"/>
                <w:sz w:val="18"/>
              </w:rPr>
            </w:pPr>
            <w:r>
              <w:rPr>
                <w:rFonts w:eastAsia="" w:eastAsiaTheme="minorEastAsia"/>
                <w:sz w:val="18"/>
              </w:rPr>
            </w:r>
          </w:p>
        </w:tc>
        <w:tc>
          <w:tcPr>
            <w:tcW w:w="1811" w:type="dxa"/>
            <w:vMerge w:val="continue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32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32"/>
                <w:lang w:eastAsia="ar-SA"/>
              </w:rPr>
            </w:r>
          </w:p>
        </w:tc>
      </w:tr>
    </w:tbl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45"/>
        <w:spacing w:before="0" w:after="0"/>
        <w:jc w:val="right"/>
        <w:rPr/>
      </w:pPr>
      <w:r>
        <w:rPr/>
        <w:t xml:space="preserve">                                                                                                                                 </w:t>
      </w:r>
    </w:p>
    <w:p>
      <w:pPr>
        <w:pStyle w:val="Normal"/>
        <w:spacing w:before="57" w:after="257"/>
        <w:jc w:val="center"/>
        <w:rPr/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Cs/>
        </w:rPr>
        <w:t>РОССИЙСКАЯ ФЕДЕРАЦИЯ</w:t>
      </w:r>
    </w:p>
    <w:p>
      <w:pPr>
        <w:pStyle w:val="Normal"/>
        <w:spacing w:before="57" w:after="257"/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</w:rPr>
        <w:t>РОСТОВСКАЯ ОБЛАСТЬ</w:t>
      </w:r>
    </w:p>
    <w:p>
      <w:pPr>
        <w:pStyle w:val="Normal"/>
        <w:spacing w:before="57" w:after="257"/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</w:rPr>
        <w:t>МУНИЦИПАЛЬНОЕ ОБРАЗОВАНИЕ «ДУБОВСКИЙ РАЙОН»</w:t>
        <w:br/>
        <w:t>АДМИНИСТРАЦИЯ</w:t>
      </w:r>
    </w:p>
    <w:p>
      <w:pPr>
        <w:pStyle w:val="Normal"/>
        <w:spacing w:before="57" w:after="257"/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</w:rPr>
        <w:t>ДУБОВСКОГО СЕЛЬСКОГО ПОСЕЛЕНИЯ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РЕШЕНИЕ №  88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«04» марта 2024 г.                                                                               с. Дубовское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«Об  установлении размера платы за пользование жилым помещением (платы за наем), платы за содержание жилого помещения для нанимателей жилых помещений по договорам социального найма и договора найма жилых помещений муниципального жилищного фонда на период с 01.07.2023 г. по 30.06.2024 г.»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со статьями 156, 158 Жилищного кодекса Российской Федерации, Постановлением Правительства Российской Федерации от 13.08.2006 №491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Уставом Дубовского сельского поселения, Собрание депутатов Дубовского сельского поселения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РЕШИЛО:</w:t>
      </w:r>
    </w:p>
    <w:p>
      <w:pPr>
        <w:pStyle w:val="NoSpacing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Установить и ввести в действие к правоотношениям возникшим с 01 июля 2023 года размер платы за содержание жилого помещения для нанимателей жилых помещений по договорам социального найма и договора найма жилых помещений муниципального жилищного фонда в размере </w:t>
      </w:r>
      <w:r>
        <w:rPr>
          <w:rFonts w:cs="Times New Roman" w:ascii="Times New Roman" w:hAnsi="Times New Roman"/>
          <w:b/>
          <w:sz w:val="28"/>
          <w:szCs w:val="28"/>
        </w:rPr>
        <w:t>5,58</w:t>
      </w:r>
      <w:r>
        <w:rPr>
          <w:rFonts w:cs="Times New Roman" w:ascii="Times New Roman" w:hAnsi="Times New Roman"/>
          <w:sz w:val="28"/>
          <w:szCs w:val="28"/>
        </w:rPr>
        <w:t xml:space="preserve"> руб. за 1 кв.м. общей площади с учетом НДС в том числе:</w:t>
      </w:r>
    </w:p>
    <w:p>
      <w:pPr>
        <w:pStyle w:val="NoSpacing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1.1. Содержание жилого помещения – </w:t>
      </w:r>
      <w:r>
        <w:rPr>
          <w:rFonts w:cs="Times New Roman" w:ascii="Times New Roman" w:hAnsi="Times New Roman"/>
          <w:b/>
          <w:sz w:val="28"/>
          <w:szCs w:val="28"/>
        </w:rPr>
        <w:t>3,18</w:t>
      </w:r>
      <w:r>
        <w:rPr>
          <w:rFonts w:cs="Times New Roman" w:ascii="Times New Roman" w:hAnsi="Times New Roman"/>
          <w:sz w:val="28"/>
          <w:szCs w:val="28"/>
        </w:rPr>
        <w:t xml:space="preserve"> руб. за 1 кв.м. общей площади;</w:t>
      </w:r>
    </w:p>
    <w:p>
      <w:pPr>
        <w:pStyle w:val="NoSpacing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1.2. Сбор и вывоз жидких бытовых отходов – </w:t>
      </w:r>
      <w:r>
        <w:rPr>
          <w:rFonts w:cs="Times New Roman" w:ascii="Times New Roman" w:hAnsi="Times New Roman"/>
          <w:b/>
          <w:sz w:val="28"/>
          <w:szCs w:val="28"/>
        </w:rPr>
        <w:t xml:space="preserve">2,40 </w:t>
      </w:r>
      <w:r>
        <w:rPr>
          <w:rFonts w:cs="Times New Roman" w:ascii="Times New Roman" w:hAnsi="Times New Roman"/>
          <w:sz w:val="28"/>
          <w:szCs w:val="28"/>
        </w:rPr>
        <w:t>руб. за 1 кв.м. общей площади;</w:t>
      </w:r>
    </w:p>
    <w:p>
      <w:pPr>
        <w:pStyle w:val="NoSpacing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1.3. Размеры платы распространяются на собственников жилых помещений многоквартирных домов, которые на их общих собраниях не приняли решение об установлении размера платы за содержание жилого помещения.</w:t>
      </w:r>
    </w:p>
    <w:p>
      <w:pPr>
        <w:pStyle w:val="NoSpacing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sz w:val="28"/>
          <w:szCs w:val="28"/>
        </w:rPr>
        <w:t xml:space="preserve">2. Установить и ввести в действие к правоотношениям возникшим с 01 июля 2023 года размер платы за пользования жилым помещением (наем) муниципального жилищного фонда в размере </w:t>
      </w:r>
      <w:r>
        <w:rPr>
          <w:rFonts w:cs="Times New Roman" w:ascii="Times New Roman" w:hAnsi="Times New Roman"/>
          <w:b/>
          <w:sz w:val="28"/>
          <w:szCs w:val="28"/>
        </w:rPr>
        <w:t>0,58</w:t>
      </w:r>
      <w:r>
        <w:rPr>
          <w:rFonts w:cs="Times New Roman" w:ascii="Times New Roman" w:hAnsi="Times New Roman"/>
          <w:sz w:val="28"/>
          <w:szCs w:val="28"/>
        </w:rPr>
        <w:t xml:space="preserve"> руб. за 1 кв.м. общей площади.</w:t>
      </w:r>
    </w:p>
    <w:p>
      <w:pPr>
        <w:pStyle w:val="NoSpacing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Настоящее Решение вступает в силу с «04» марта 2024 года.</w:t>
      </w:r>
    </w:p>
    <w:p>
      <w:pPr>
        <w:pStyle w:val="NoSpacing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Контроль за исполнением настоящего Решения возложить на председателя комиссии по местному самоуправлению, охране общественного порядка по мандатным вопросам депутатской этике Парафиеву Н.Ю.</w:t>
      </w:r>
      <w:bookmarkStart w:id="0" w:name="_GoBack"/>
      <w:bookmarkEnd w:id="0"/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Председатель  Собрания депутатов-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Дубовского сельского поселения                                       И.А. Лысенко</w:t>
      </w:r>
    </w:p>
    <w:p>
      <w:pPr>
        <w:pStyle w:val="NoSpacing"/>
        <w:spacing w:before="57" w:after="2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spacing w:before="57" w:after="2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spacing w:before="57" w:after="2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spacing w:before="57" w:after="2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spacing w:before="57" w:after="2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spacing w:before="57" w:after="2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spacing w:before="57" w:after="2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spacing w:before="57" w:after="2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spacing w:before="57" w:after="2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spacing w:before="57" w:after="2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spacing w:before="57" w:after="2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spacing w:before="57" w:after="2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57" w:after="257"/>
        <w:jc w:val="center"/>
        <w:rPr/>
      </w:pPr>
      <w:r>
        <w:rPr>
          <w:rFonts w:ascii="Times New Roman" w:hAnsi="Times New Roman"/>
          <w:bCs/>
        </w:rPr>
        <w:t>РОССИЙСКАЯ ФЕДЕРАЦИЯ</w:t>
      </w:r>
    </w:p>
    <w:p>
      <w:pPr>
        <w:pStyle w:val="Normal"/>
        <w:spacing w:before="57" w:after="257"/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</w:rPr>
        <w:t>РОСТОВСКАЯ ОБЛАСТЬ</w:t>
      </w:r>
    </w:p>
    <w:p>
      <w:pPr>
        <w:pStyle w:val="Normal"/>
        <w:spacing w:before="57" w:after="257"/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</w:rPr>
        <w:t>МУНИЦИПАЛЬНОЕ ОБРАЗОВАНИЕ «ДУБОВСКИЙ РАЙОН»</w:t>
        <w:br/>
        <w:t>АДМИНИСТРАЦИЯ</w:t>
      </w:r>
    </w:p>
    <w:p>
      <w:pPr>
        <w:pStyle w:val="Normal"/>
        <w:shd w:val="clear" w:fill="FFFFFF"/>
        <w:tabs>
          <w:tab w:val="clear" w:pos="708"/>
          <w:tab w:val="left" w:pos="2477" w:leader="none"/>
        </w:tabs>
        <w:spacing w:lineRule="exact" w:line="338" w:before="57" w:after="257"/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  <w:spacing w:val="-5"/>
          <w:sz w:val="28"/>
          <w:szCs w:val="28"/>
        </w:rPr>
        <w:t>ДУБОВСКОГО СЕЛЬСКОГО ПОСЕЛЕНИЯ</w:t>
      </w:r>
    </w:p>
    <w:p>
      <w:pPr>
        <w:pStyle w:val="Normal"/>
        <w:shd w:val="clear" w:fill="FFFFFF"/>
        <w:tabs>
          <w:tab w:val="clear" w:pos="708"/>
          <w:tab w:val="left" w:pos="2477" w:leader="none"/>
        </w:tabs>
        <w:spacing w:lineRule="exact" w:line="338"/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  <w:spacing w:val="-5"/>
          <w:sz w:val="28"/>
          <w:szCs w:val="28"/>
        </w:rPr>
        <w:t>РЕШЕНИЕ № 89</w:t>
      </w:r>
    </w:p>
    <w:p>
      <w:pPr>
        <w:pStyle w:val="Normal"/>
        <w:shd w:val="clear" w:fill="FFF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04.03.2024 года</w:t>
        <w:tab/>
        <w:tab/>
        <w:t xml:space="preserve">                                                       с. Дубовское</w:t>
      </w:r>
    </w:p>
    <w:p>
      <w:pPr>
        <w:pStyle w:val="Normal"/>
        <w:shd w:val="clear" w:fill="FFFFFF"/>
        <w:tabs>
          <w:tab w:val="clear" w:pos="708"/>
          <w:tab w:val="left" w:pos="4039" w:leader="none"/>
        </w:tabs>
        <w:spacing w:before="216" w:after="0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</w:r>
    </w:p>
    <w:p>
      <w:pPr>
        <w:pStyle w:val="Style46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О результатах деятельности председателя собрания депутатов – главы Дубовского сельского поселения за 2023 год</w:t>
      </w:r>
    </w:p>
    <w:p>
      <w:pPr>
        <w:pStyle w:val="Style4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1"/>
        <w:ind w:left="0" w:right="0" w:hanging="0"/>
        <w:jc w:val="both"/>
        <w:rPr>
          <w:rFonts w:ascii="Times New Roman" w:hAnsi="Times New Roman"/>
        </w:rPr>
      </w:pPr>
      <w:r>
        <w:rPr>
          <w:rFonts w:cs="Times New Roman"/>
          <w:b w:val="false"/>
          <w:sz w:val="28"/>
          <w:szCs w:val="28"/>
        </w:rPr>
        <w:t xml:space="preserve">   </w:t>
      </w:r>
      <w:r>
        <w:rPr>
          <w:rFonts w:cs="Times New Roman"/>
          <w:b w:val="false"/>
          <w:sz w:val="28"/>
          <w:szCs w:val="28"/>
        </w:rPr>
        <w:t>Заслушав и обсудив отчет председателя собрания депутатов - главы Дубовского сельского поселения Лысенко Ивана Анатольевича за  2023 год, в соответствии с пунктом 20</w:t>
      </w:r>
      <w:r>
        <w:rPr>
          <w:rFonts w:cs="Times New Roman"/>
          <w:b w:val="false"/>
          <w:sz w:val="28"/>
          <w:szCs w:val="28"/>
          <w:vertAlign w:val="superscript"/>
        </w:rPr>
        <w:t xml:space="preserve"> </w:t>
      </w:r>
      <w:r>
        <w:rPr>
          <w:rFonts w:cs="Times New Roman"/>
          <w:b w:val="false"/>
          <w:sz w:val="28"/>
          <w:szCs w:val="28"/>
        </w:rPr>
        <w:t>статьи 26 Устава муниципального образования «Дубовское сельское поселение», со статьей 68  Регламента  Собрания депутатов Дубовского сельского поселении, Собрание депутатов Дубовского сельского поселения</w:t>
      </w:r>
    </w:p>
    <w:p>
      <w:pPr>
        <w:pStyle w:val="1"/>
        <w:ind w:left="0" w:right="0" w:firstLine="709"/>
        <w:jc w:val="center"/>
        <w:rPr>
          <w:rFonts w:ascii="Times New Roman" w:hAnsi="Times New Roman"/>
        </w:rPr>
      </w:pPr>
      <w:r>
        <w:rPr>
          <w:rFonts w:cs="Times New Roman"/>
          <w:b w:val="false"/>
          <w:sz w:val="28"/>
          <w:szCs w:val="28"/>
        </w:rPr>
        <w:t xml:space="preserve"> </w:t>
      </w:r>
      <w:r>
        <w:rPr>
          <w:rFonts w:cs="Times New Roman"/>
          <w:b w:val="false"/>
          <w:sz w:val="28"/>
          <w:szCs w:val="28"/>
        </w:rPr>
        <w:t>РЕШИЛО:</w:t>
      </w:r>
    </w:p>
    <w:p>
      <w:pPr>
        <w:pStyle w:val="1"/>
        <w:numPr>
          <w:ilvl w:val="0"/>
          <w:numId w:val="1"/>
        </w:numPr>
        <w:ind w:left="142" w:right="0" w:firstLine="567"/>
        <w:jc w:val="both"/>
        <w:rPr>
          <w:rFonts w:ascii="Times New Roman" w:hAnsi="Times New Roman"/>
        </w:rPr>
      </w:pPr>
      <w:r>
        <w:rPr>
          <w:rFonts w:cs="Times New Roman"/>
          <w:b w:val="false"/>
          <w:bCs w:val="false"/>
          <w:sz w:val="28"/>
          <w:szCs w:val="28"/>
        </w:rPr>
        <w:t xml:space="preserve">Отчет </w:t>
      </w:r>
      <w:r>
        <w:rPr>
          <w:rFonts w:cs="Times New Roman"/>
          <w:b w:val="false"/>
          <w:sz w:val="28"/>
          <w:szCs w:val="28"/>
        </w:rPr>
        <w:t>председателя Собрания депутатов – главы Дубовского сельского поселения о результатах деятельности за 2023 год</w:t>
      </w:r>
      <w:r>
        <w:rPr>
          <w:rFonts w:cs="Times New Roman"/>
          <w:b w:val="false"/>
          <w:bCs w:val="false"/>
          <w:sz w:val="28"/>
          <w:szCs w:val="28"/>
        </w:rPr>
        <w:t xml:space="preserve"> принять к сведению и утвердить согласно приложению.</w:t>
      </w:r>
    </w:p>
    <w:p>
      <w:pPr>
        <w:pStyle w:val="1"/>
        <w:numPr>
          <w:ilvl w:val="0"/>
          <w:numId w:val="1"/>
        </w:numPr>
        <w:tabs>
          <w:tab w:val="clear" w:pos="4677"/>
          <w:tab w:val="left" w:pos="993" w:leader="none"/>
        </w:tabs>
        <w:spacing w:before="0" w:after="0"/>
        <w:ind w:left="0" w:right="0" w:firstLine="709"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bookmarkStart w:id="1" w:name="sub_1"/>
      <w:bookmarkEnd w:id="1"/>
      <w:r>
        <w:rPr>
          <w:rFonts w:cs="Times New Roman"/>
          <w:b w:val="false"/>
          <w:sz w:val="28"/>
          <w:szCs w:val="28"/>
        </w:rPr>
        <w:t>Деятельность  председателя Собрания депутатов – главы Дубовского сельского поселения за  2023 год признать удовлетворительной.</w:t>
      </w:r>
    </w:p>
    <w:p>
      <w:pPr>
        <w:pStyle w:val="Normal"/>
        <w:tabs>
          <w:tab w:val="clear" w:pos="708"/>
          <w:tab w:val="left" w:pos="993" w:leader="none"/>
        </w:tabs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bookmarkStart w:id="2" w:name="sub_2"/>
      <w:bookmarkStart w:id="3" w:name="sub_11"/>
      <w:bookmarkEnd w:id="2"/>
      <w:bookmarkEnd w:id="3"/>
      <w:r>
        <w:rPr>
          <w:rFonts w:ascii="Times New Roman" w:hAnsi="Times New Roman"/>
          <w:sz w:val="28"/>
          <w:szCs w:val="28"/>
        </w:rPr>
        <w:t>3.</w:t>
        <w:tab/>
        <w:t>Настоящее решение вступает в силу со дня его подписания и подлежит официальному опубликованию.</w:t>
      </w:r>
    </w:p>
    <w:p>
      <w:pPr>
        <w:pStyle w:val="Normal"/>
        <w:tabs>
          <w:tab w:val="clear" w:pos="708"/>
          <w:tab w:val="left" w:pos="993" w:leader="none"/>
        </w:tabs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02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0"/>
        <w:gridCol w:w="5133"/>
      </w:tblGrid>
      <w:tr>
        <w:trPr/>
        <w:tc>
          <w:tcPr>
            <w:tcW w:w="507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Собрания депутатов –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Глава Дубовского сельского поселения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5133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031" w:leader="none"/>
              </w:tabs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         </w:t>
            </w:r>
            <w:r>
              <w:rPr>
                <w:rFonts w:ascii="Times New Roman" w:hAnsi="Times New Roman"/>
                <w:sz w:val="28"/>
              </w:rPr>
              <w:t>И.А. Лысенко</w:t>
            </w:r>
          </w:p>
        </w:tc>
      </w:tr>
    </w:tbl>
    <w:p>
      <w:pPr>
        <w:pStyle w:val="Normal"/>
        <w:tabs>
          <w:tab w:val="clear" w:pos="708"/>
          <w:tab w:val="left" w:pos="993" w:leader="none"/>
        </w:tabs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bookmarkStart w:id="4" w:name="sub_3"/>
      <w:bookmarkStart w:id="5" w:name="sub_21"/>
      <w:bookmarkEnd w:id="5"/>
      <w:r>
        <w:rPr>
          <w:rFonts w:ascii="Times New Roman" w:hAnsi="Times New Roman"/>
          <w:sz w:val="28"/>
          <w:szCs w:val="28"/>
        </w:rPr>
        <w:t xml:space="preserve">           </w:t>
      </w:r>
      <w:bookmarkEnd w:id="4"/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57" w:after="257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</w:r>
    </w:p>
    <w:p>
      <w:pPr>
        <w:pStyle w:val="Normal"/>
        <w:spacing w:before="57" w:after="257"/>
        <w:jc w:val="center"/>
        <w:rPr/>
      </w:pPr>
      <w:r>
        <w:rPr>
          <w:rFonts w:ascii="Times New Roman" w:hAnsi="Times New Roman"/>
          <w:bCs/>
        </w:rPr>
        <w:t>РОССИЙСКАЯ ФЕДЕРАЦИЯ</w:t>
      </w:r>
    </w:p>
    <w:p>
      <w:pPr>
        <w:pStyle w:val="Normal"/>
        <w:spacing w:before="57" w:after="257"/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</w:rPr>
        <w:t>РОСТОВСКАЯ ОБЛАСТЬ</w:t>
      </w:r>
    </w:p>
    <w:p>
      <w:pPr>
        <w:pStyle w:val="Normal"/>
        <w:spacing w:before="57" w:after="257"/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</w:rPr>
        <w:t>МУНИЦИПАЛЬНОЕ ОБРАЗОВАНИЕ «ДУБОВСКИЙ РАЙОН»</w:t>
        <w:br/>
        <w:t>АДМИНИСТРАЦИЯ</w:t>
      </w:r>
    </w:p>
    <w:p>
      <w:pPr>
        <w:pStyle w:val="Normal"/>
        <w:spacing w:before="57" w:after="257"/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>ДУБОВСКОГО СЕЛЬСКОГО ПОСЕЛЕНИЯ</w:t>
      </w:r>
    </w:p>
    <w:p>
      <w:pPr>
        <w:pStyle w:val="Normal"/>
        <w:shd w:val="clear" w:fill="FFFFFF"/>
        <w:tabs>
          <w:tab w:val="clear" w:pos="708"/>
          <w:tab w:val="left" w:pos="2477" w:leader="none"/>
        </w:tabs>
        <w:spacing w:lineRule="exact" w:line="338"/>
        <w:jc w:val="center"/>
        <w:rPr>
          <w:rFonts w:ascii="Times New Roman" w:hAnsi="Times New Roman"/>
          <w:bCs/>
          <w:spacing w:val="-5"/>
          <w:sz w:val="28"/>
          <w:szCs w:val="28"/>
        </w:rPr>
      </w:pPr>
      <w:r>
        <w:rPr>
          <w:rFonts w:ascii="Times New Roman" w:hAnsi="Times New Roman"/>
          <w:bCs/>
          <w:spacing w:val="-5"/>
          <w:sz w:val="28"/>
          <w:szCs w:val="28"/>
        </w:rPr>
        <w:t>РЕШЕНИЕ № 90</w:t>
      </w:r>
    </w:p>
    <w:p>
      <w:pPr>
        <w:pStyle w:val="Normal"/>
        <w:shd w:val="clear" w:fill="FFFFFF"/>
        <w:jc w:val="center"/>
        <w:rPr>
          <w:rFonts w:ascii="Times New Roman" w:hAnsi="Times New Roman"/>
          <w:bCs/>
          <w:spacing w:val="-5"/>
          <w:sz w:val="28"/>
          <w:szCs w:val="28"/>
        </w:rPr>
      </w:pPr>
      <w:r>
        <w:rPr>
          <w:rFonts w:ascii="Times New Roman" w:hAnsi="Times New Roman"/>
          <w:bCs/>
          <w:spacing w:val="-5"/>
          <w:sz w:val="28"/>
          <w:szCs w:val="28"/>
        </w:rPr>
      </w:r>
    </w:p>
    <w:p>
      <w:pPr>
        <w:pStyle w:val="Normal"/>
        <w:shd w:val="clear" w:fill="FFF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04.03.2024 года</w:t>
        <w:tab/>
        <w:tab/>
        <w:t xml:space="preserve">                                                       с. Дубовское</w:t>
      </w:r>
    </w:p>
    <w:p>
      <w:pPr>
        <w:pStyle w:val="Style46"/>
        <w:jc w:val="center"/>
        <w:rPr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О результатах деятельности главы Администрации Дубовского сельского поселения,</w:t>
      </w:r>
      <w:r>
        <w:rPr>
          <w:rFonts w:cs="Times New Roman CYR" w:ascii="Times New Roman" w:hAnsi="Times New Roman"/>
          <w:b w:val="false"/>
          <w:bCs w:val="false"/>
          <w:sz w:val="28"/>
          <w:szCs w:val="28"/>
        </w:rPr>
        <w:t xml:space="preserve"> деятельности Администрации Дубовского сельского поселения</w:t>
      </w:r>
    </w:p>
    <w:p>
      <w:pPr>
        <w:pStyle w:val="Style46"/>
        <w:jc w:val="center"/>
        <w:rPr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за 2023 год</w:t>
      </w:r>
    </w:p>
    <w:p>
      <w:pPr>
        <w:pStyle w:val="Style46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ConsTitle"/>
        <w:widowControl/>
        <w:tabs>
          <w:tab w:val="clear" w:pos="708"/>
          <w:tab w:val="left" w:pos="0" w:leader="none"/>
        </w:tabs>
        <w:ind w:left="0"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     </w:t>
      </w:r>
      <w:r>
        <w:rPr>
          <w:rFonts w:cs="Times New Roman" w:ascii="Times New Roman" w:hAnsi="Times New Roman"/>
          <w:b w:val="false"/>
          <w:sz w:val="28"/>
          <w:szCs w:val="28"/>
        </w:rPr>
        <w:t>Заслушав и обсудив отчет главы Администрации Дубовского сельского поселения,</w:t>
      </w:r>
      <w:r>
        <w:rPr>
          <w:rFonts w:cs="Times New Roman CYR" w:ascii="Times New Roman" w:hAnsi="Times New Roman"/>
          <w:sz w:val="28"/>
          <w:szCs w:val="28"/>
        </w:rPr>
        <w:t xml:space="preserve"> </w:t>
      </w:r>
      <w:r>
        <w:rPr>
          <w:rFonts w:cs="Times New Roman CYR" w:ascii="Times New Roman" w:hAnsi="Times New Roman"/>
          <w:b w:val="false"/>
          <w:sz w:val="28"/>
          <w:szCs w:val="28"/>
        </w:rPr>
        <w:t>деятельности Администрации Дубовского сельского поселения</w:t>
      </w:r>
      <w:r>
        <w:rPr>
          <w:rFonts w:cs="Times New Roman" w:ascii="Times New Roman" w:hAnsi="Times New Roman"/>
          <w:b w:val="false"/>
          <w:sz w:val="28"/>
          <w:szCs w:val="28"/>
        </w:rPr>
        <w:t xml:space="preserve">  за  2023 год,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в соответствии</w:t>
      </w:r>
      <w:r>
        <w:rPr>
          <w:rFonts w:cs="Times New Roman" w:ascii="Times New Roman" w:hAnsi="Times New Roman"/>
          <w:b w:val="false"/>
          <w:color w:val="000000"/>
          <w:sz w:val="28"/>
          <w:szCs w:val="28"/>
        </w:rPr>
        <w:t xml:space="preserve"> с частью 11.1 статьи 35, частью 5.1 статьи 36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с Уставом муниципального образования «</w:t>
      </w:r>
      <w:r>
        <w:rPr>
          <w:rFonts w:cs="Times New Roman" w:ascii="Times New Roman" w:hAnsi="Times New Roman"/>
          <w:b w:val="false"/>
          <w:sz w:val="28"/>
          <w:szCs w:val="28"/>
        </w:rPr>
        <w:t>Дубовское сельское поселение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» </w:t>
      </w:r>
      <w:r>
        <w:rPr>
          <w:rFonts w:cs="Times New Roman" w:ascii="Times New Roman" w:hAnsi="Times New Roman"/>
          <w:b w:val="false"/>
          <w:sz w:val="28"/>
          <w:szCs w:val="28"/>
        </w:rPr>
        <w:t>Собрание депутатов Дубовского сельского поселения</w:t>
      </w:r>
    </w:p>
    <w:p>
      <w:pPr>
        <w:pStyle w:val="1"/>
        <w:ind w:left="0" w:right="0" w:firstLine="709"/>
        <w:jc w:val="both"/>
        <w:rPr>
          <w:rFonts w:ascii="Times New Roman" w:hAnsi="Times New Roman"/>
        </w:rPr>
      </w:pPr>
      <w:r>
        <w:rPr>
          <w:rFonts w:cs="Times New Roman"/>
          <w:b w:val="false"/>
          <w:sz w:val="28"/>
          <w:szCs w:val="28"/>
        </w:rPr>
        <w:t xml:space="preserve">                                                  </w:t>
      </w:r>
      <w:r>
        <w:rPr>
          <w:rFonts w:cs="Times New Roman"/>
          <w:b w:val="false"/>
          <w:sz w:val="28"/>
          <w:szCs w:val="28"/>
        </w:rPr>
        <w:t>РЕШИЛО: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Title"/>
        <w:widowControl/>
        <w:tabs>
          <w:tab w:val="clear" w:pos="708"/>
          <w:tab w:val="left" w:pos="1520" w:leader="none"/>
        </w:tabs>
        <w:ind w:left="0" w:right="0" w:firstLine="426"/>
        <w:jc w:val="both"/>
        <w:rPr>
          <w:rFonts w:ascii="Times New Roman" w:hAnsi="Times New Roman"/>
        </w:rPr>
      </w:pPr>
      <w:bookmarkStart w:id="6" w:name="sub_211"/>
      <w:bookmarkEnd w:id="6"/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1. Отчет главы Администрации </w:t>
      </w:r>
      <w:r>
        <w:rPr>
          <w:rFonts w:cs="Times New Roman" w:ascii="Times New Roman" w:hAnsi="Times New Roman"/>
          <w:b w:val="false"/>
          <w:sz w:val="28"/>
          <w:szCs w:val="28"/>
        </w:rPr>
        <w:t>Дубовского сельского поселения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Н.С. Лавреновой о результатах её</w:t>
      </w:r>
      <w:r>
        <w:rPr>
          <w:rFonts w:cs="Times New Roman" w:ascii="Times New Roman" w:hAnsi="Times New Roman"/>
          <w:b w:val="false"/>
          <w:sz w:val="28"/>
          <w:szCs w:val="28"/>
        </w:rPr>
        <w:t xml:space="preserve"> деятельности, деятельности Администрации Дубовского сельского поселения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sz w:val="28"/>
          <w:szCs w:val="28"/>
        </w:rPr>
        <w:t>за 2023 год ут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вердить.</w:t>
      </w:r>
    </w:p>
    <w:p>
      <w:pPr>
        <w:pStyle w:val="ConsTitle"/>
        <w:widowControl/>
        <w:tabs>
          <w:tab w:val="clear" w:pos="708"/>
          <w:tab w:val="left" w:pos="1520" w:leader="none"/>
        </w:tabs>
        <w:ind w:left="0" w:right="0" w:firstLine="426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2. </w:t>
      </w:r>
      <w:r>
        <w:rPr>
          <w:rFonts w:cs="Times New Roman" w:ascii="Times New Roman" w:hAnsi="Times New Roman"/>
          <w:b w:val="false"/>
          <w:sz w:val="28"/>
          <w:szCs w:val="28"/>
        </w:rPr>
        <w:t xml:space="preserve">Деятельность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главы Администрации </w:t>
      </w:r>
      <w:r>
        <w:rPr>
          <w:rFonts w:cs="Times New Roman" w:ascii="Times New Roman" w:hAnsi="Times New Roman"/>
          <w:b w:val="false"/>
          <w:sz w:val="28"/>
          <w:szCs w:val="28"/>
        </w:rPr>
        <w:t>Дубовского сельского поселения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Н.С. Лавреновой </w:t>
      </w:r>
      <w:r>
        <w:rPr>
          <w:rFonts w:cs="Times New Roman" w:ascii="Times New Roman" w:hAnsi="Times New Roman"/>
          <w:b w:val="false"/>
          <w:sz w:val="28"/>
          <w:szCs w:val="28"/>
        </w:rPr>
        <w:t>и деятельность Администрации Дубовского сельского поселения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sz w:val="28"/>
          <w:szCs w:val="28"/>
        </w:rPr>
        <w:t xml:space="preserve">за 2023 год признать удовлетворительной. </w:t>
      </w:r>
    </w:p>
    <w:p>
      <w:pPr>
        <w:pStyle w:val="ConsTitle"/>
        <w:widowControl/>
        <w:tabs>
          <w:tab w:val="clear" w:pos="708"/>
          <w:tab w:val="left" w:pos="1520" w:leader="none"/>
        </w:tabs>
        <w:ind w:left="0" w:right="0" w:firstLine="426"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3. Настоящее решение вступает в силу со дня его подписания и подлежит официальному опубликованию.</w:t>
      </w:r>
    </w:p>
    <w:p>
      <w:pPr>
        <w:pStyle w:val="Normal"/>
        <w:tabs>
          <w:tab w:val="clear" w:pos="708"/>
          <w:tab w:val="left" w:pos="993" w:leader="none"/>
        </w:tabs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bookmarkStart w:id="7" w:name="sub_31"/>
      <w:bookmarkStart w:id="8" w:name="sub_212"/>
      <w:bookmarkEnd w:id="8"/>
      <w:r>
        <w:rPr>
          <w:rFonts w:ascii="Times New Roman" w:hAnsi="Times New Roman"/>
          <w:sz w:val="28"/>
          <w:szCs w:val="28"/>
        </w:rPr>
        <w:t xml:space="preserve">           </w:t>
      </w:r>
      <w:bookmarkEnd w:id="7"/>
    </w:p>
    <w:tbl>
      <w:tblPr>
        <w:tblW w:w="96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0"/>
        <w:gridCol w:w="4535"/>
      </w:tblGrid>
      <w:tr>
        <w:trPr>
          <w:trHeight w:val="285" w:hRule="atLeast"/>
        </w:trPr>
        <w:tc>
          <w:tcPr>
            <w:tcW w:w="507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Собрания депутатов –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Глава Дубовского сельского поселения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535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031" w:leader="none"/>
              </w:tabs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 </w:t>
            </w:r>
            <w:r>
              <w:rPr>
                <w:rFonts w:ascii="Times New Roman" w:hAnsi="Times New Roman"/>
                <w:sz w:val="28"/>
              </w:rPr>
              <w:t>И.А. Лысенко</w:t>
            </w:r>
          </w:p>
        </w:tc>
      </w:tr>
    </w:tbl>
    <w:p>
      <w:pPr>
        <w:pStyle w:val="Normal"/>
        <w:spacing w:before="57" w:after="257"/>
        <w:ind w:left="4536" w:right="-6"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57" w:after="257"/>
        <w:jc w:val="center"/>
        <w:rPr/>
      </w:pPr>
      <w:r>
        <w:rPr>
          <w:rFonts w:ascii="Times New Roman" w:hAnsi="Times New Roman"/>
          <w:bCs/>
        </w:rPr>
        <w:t>РОССИЙСКАЯ ФЕДЕРАЦИЯ</w:t>
      </w:r>
    </w:p>
    <w:p>
      <w:pPr>
        <w:pStyle w:val="Normal"/>
        <w:spacing w:before="57" w:after="257"/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</w:rPr>
        <w:t>РОСТОВСКАЯ ОБЛАСТЬ</w:t>
      </w:r>
    </w:p>
    <w:p>
      <w:pPr>
        <w:pStyle w:val="Normal"/>
        <w:spacing w:before="57" w:after="257"/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</w:rPr>
        <w:t>МУНИЦИПАЛЬНОЕ ОБРАЗОВАНИЕ «ДУБОВСКИЙ РАЙОН»</w:t>
        <w:br/>
        <w:t>АДМИНИСТРАЦИЯ</w:t>
      </w:r>
    </w:p>
    <w:p>
      <w:pPr>
        <w:pStyle w:val="Normal"/>
        <w:spacing w:before="57" w:after="25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cs="Times New Roman" w:ascii="Times New Roman" w:hAnsi="Times New Roman"/>
          <w:b w:val="false"/>
          <w:bCs/>
          <w:kern w:val="0"/>
          <w:sz w:val="28"/>
          <w:szCs w:val="28"/>
        </w:rPr>
        <w:t>ДУБОВСКОГО СЕЛЬСКОГО ПОСЕЛЕНИЯ</w:t>
      </w:r>
    </w:p>
    <w:p>
      <w:pPr>
        <w:pStyle w:val="Normal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РЕШЕНИЕ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от 04 марта 2024 г.                                                                                    № 91</w:t>
      </w:r>
    </w:p>
    <w:p>
      <w:pPr>
        <w:pStyle w:val="ConsPlusTitle"/>
        <w:widowControl/>
        <w:jc w:val="center"/>
        <w:rPr>
          <w:rFonts w:ascii="Times New Roman" w:hAnsi="Times New Roman" w:cs="Times New Roman"/>
          <w:b w:val="false"/>
          <w:b w:val="false"/>
          <w:bCs/>
          <w:sz w:val="28"/>
          <w:szCs w:val="28"/>
        </w:rPr>
      </w:pPr>
      <w:r>
        <w:rPr>
          <w:rFonts w:cs="Times New Roman" w:ascii="Times New Roman" w:hAnsi="Times New Roman"/>
          <w:b w:val="false"/>
          <w:bCs/>
          <w:sz w:val="28"/>
          <w:szCs w:val="28"/>
        </w:rPr>
        <w:t>с.Дубовское</w:t>
      </w:r>
    </w:p>
    <w:p>
      <w:pPr>
        <w:pStyle w:val="ConsPlusTitle"/>
        <w:widowControl/>
        <w:jc w:val="both"/>
        <w:rPr>
          <w:rFonts w:ascii="Times New Roman" w:hAnsi="Times New Roman" w:cs="Times New Roman"/>
          <w:b w:val="false"/>
          <w:b w:val="false"/>
          <w:bCs/>
          <w:sz w:val="28"/>
          <w:szCs w:val="28"/>
        </w:rPr>
      </w:pPr>
      <w:r>
        <w:rPr>
          <w:rFonts w:cs="Times New Roman" w:ascii="Times New Roman" w:hAnsi="Times New Roman"/>
          <w:b w:val="false"/>
          <w:bCs/>
          <w:sz w:val="28"/>
          <w:szCs w:val="28"/>
        </w:rPr>
      </w:r>
    </w:p>
    <w:p>
      <w:pPr>
        <w:pStyle w:val="ConsPlusTitle"/>
        <w:widowControl/>
        <w:ind w:right="395" w:hanging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/>
          <w:sz w:val="28"/>
          <w:szCs w:val="28"/>
        </w:rPr>
        <w:t>«О внесении изменений в решение Собрания депутатов Дубовского</w:t>
      </w:r>
    </w:p>
    <w:p>
      <w:pPr>
        <w:pStyle w:val="Normal"/>
        <w:tabs>
          <w:tab w:val="clear" w:pos="708"/>
          <w:tab w:val="left" w:pos="7800" w:leader="none"/>
        </w:tabs>
        <w:ind w:right="395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>сельского поселения от 28.12.2023 г. № 80 «</w:t>
      </w:r>
      <w:r>
        <w:rPr>
          <w:rFonts w:ascii="Times New Roman" w:hAnsi="Times New Roman"/>
          <w:sz w:val="28"/>
          <w:szCs w:val="28"/>
        </w:rPr>
        <w:t>О бюджете Дубовского сельского поселения Дубовского района на 2024 год  и на плановый период 2025 и 2026 годов</w:t>
      </w:r>
      <w:r>
        <w:rPr>
          <w:rFonts w:ascii="Times New Roman" w:hAnsi="Times New Roman"/>
          <w:bCs/>
          <w:sz w:val="28"/>
          <w:szCs w:val="28"/>
        </w:rPr>
        <w:t>»</w:t>
      </w:r>
    </w:p>
    <w:p>
      <w:pPr>
        <w:pStyle w:val="ConsPlusTitle"/>
        <w:widowControl/>
        <w:ind w:right="395" w:firstLine="708"/>
        <w:jc w:val="both"/>
        <w:rPr>
          <w:rFonts w:ascii="Times New Roman" w:hAnsi="Times New Roman" w:cs="Times New Roman"/>
          <w:b w:val="false"/>
          <w:b w:val="false"/>
          <w:bCs/>
          <w:sz w:val="28"/>
          <w:szCs w:val="28"/>
        </w:rPr>
      </w:pPr>
      <w:r>
        <w:rPr>
          <w:rFonts w:cs="Times New Roman" w:ascii="Times New Roman" w:hAnsi="Times New Roman"/>
          <w:b w:val="false"/>
          <w:bCs/>
          <w:sz w:val="28"/>
          <w:szCs w:val="28"/>
        </w:rPr>
      </w:r>
    </w:p>
    <w:p>
      <w:pPr>
        <w:pStyle w:val="ConsPlusTitle"/>
        <w:widowControl/>
        <w:ind w:right="-2" w:firstLine="708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sz w:val="28"/>
        </w:rPr>
        <w:t xml:space="preserve">1. Внести в Решение Собрания депутатов Дубовского сельского поселения от 28.12.2023 г. № 80 «О бюджете Дубовского сельского поселения  Дубовского района </w:t>
      </w:r>
      <w:r>
        <w:rPr>
          <w:rFonts w:cs="Times New Roman" w:ascii="Times New Roman" w:hAnsi="Times New Roman"/>
          <w:b w:val="false"/>
          <w:sz w:val="28"/>
          <w:szCs w:val="28"/>
        </w:rPr>
        <w:t>на 2024 год  и на плановый период 2025 и 2026 годов</w:t>
      </w:r>
      <w:r>
        <w:rPr>
          <w:rFonts w:cs="Times New Roman" w:ascii="Times New Roman" w:hAnsi="Times New Roman"/>
          <w:b w:val="false"/>
          <w:bCs/>
          <w:sz w:val="28"/>
          <w:szCs w:val="28"/>
        </w:rPr>
        <w:t xml:space="preserve">» </w:t>
      </w:r>
      <w:r>
        <w:rPr>
          <w:rFonts w:cs="Times New Roman" w:ascii="Times New Roman" w:hAnsi="Times New Roman"/>
          <w:b w:val="false"/>
          <w:sz w:val="28"/>
        </w:rPr>
        <w:t>следующие изменения: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360" w:leader="none"/>
        </w:tabs>
        <w:ind w:left="1069" w:right="395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Пункт 1 изложить в следующей редакции:</w:t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Утвердить основные характеристики бюджета Дубовского  сельского поселения Дубовского района на 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2024 год, определенные с учетом уровня инфляции, не превышающего 4,5 процента (декабрь 2024 года к декабрю 2023 года)</w:t>
      </w:r>
      <w:r>
        <w:rPr>
          <w:rFonts w:ascii="Times New Roman" w:hAnsi="Times New Roman"/>
          <w:sz w:val="28"/>
          <w:szCs w:val="28"/>
        </w:rPr>
        <w:t>:</w:t>
      </w:r>
    </w:p>
    <w:p>
      <w:pPr>
        <w:pStyle w:val="Normal"/>
        <w:ind w:left="709" w:right="-2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 подпункте 1 цифры «23 754,2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заменить цифрами «23 959,5»;</w:t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 подпункте 2 цифры «23 959,5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заменить цифрами «25 840,4»;</w:t>
      </w:r>
    </w:p>
    <w:p>
      <w:pPr>
        <w:pStyle w:val="Normal"/>
        <w:tabs>
          <w:tab w:val="clear" w:pos="708"/>
          <w:tab w:val="left" w:pos="360" w:leader="none"/>
        </w:tabs>
        <w:ind w:right="-2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 xml:space="preserve">приложение 1 изложить </w:t>
      </w:r>
      <w:r>
        <w:rPr>
          <w:rFonts w:ascii="Times New Roman" w:hAnsi="Times New Roman"/>
          <w:sz w:val="28"/>
          <w:szCs w:val="28"/>
        </w:rPr>
        <w:t>в новой редакции согласно приложению 1 к настоящему решению.</w:t>
      </w:r>
    </w:p>
    <w:p>
      <w:pPr>
        <w:pStyle w:val="Normal"/>
        <w:tabs>
          <w:tab w:val="clear" w:pos="708"/>
          <w:tab w:val="left" w:pos="360" w:leader="none"/>
          <w:tab w:val="left" w:pos="709" w:leader="none"/>
        </w:tabs>
        <w:ind w:right="-2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 xml:space="preserve">3) приложение 2 изложить </w:t>
      </w:r>
      <w:r>
        <w:rPr>
          <w:rFonts w:ascii="Times New Roman" w:hAnsi="Times New Roman"/>
          <w:sz w:val="28"/>
          <w:szCs w:val="28"/>
        </w:rPr>
        <w:t>в новой редакции согласно приложению 2 к настоящему решению.</w:t>
      </w:r>
    </w:p>
    <w:p>
      <w:pPr>
        <w:pStyle w:val="Normal"/>
        <w:ind w:right="-2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bCs/>
          <w:sz w:val="28"/>
          <w:szCs w:val="28"/>
        </w:rPr>
        <w:t xml:space="preserve">приложение 5 изложить </w:t>
      </w:r>
      <w:r>
        <w:rPr>
          <w:rFonts w:ascii="Times New Roman" w:hAnsi="Times New Roman"/>
          <w:sz w:val="28"/>
          <w:szCs w:val="28"/>
        </w:rPr>
        <w:t>в новой редакции согласно приложению 5 к настоящему решению.</w:t>
      </w:r>
    </w:p>
    <w:p>
      <w:pPr>
        <w:pStyle w:val="Normal"/>
        <w:ind w:right="-2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>
        <w:rPr>
          <w:rFonts w:ascii="Times New Roman" w:hAnsi="Times New Roman"/>
          <w:bCs/>
          <w:sz w:val="28"/>
          <w:szCs w:val="28"/>
        </w:rPr>
        <w:t xml:space="preserve">приложение 6 изложить </w:t>
      </w:r>
      <w:r>
        <w:rPr>
          <w:rFonts w:ascii="Times New Roman" w:hAnsi="Times New Roman"/>
          <w:sz w:val="28"/>
          <w:szCs w:val="28"/>
        </w:rPr>
        <w:t>в новой редакции согласно приложению 6 к настоящему решению.</w:t>
      </w:r>
    </w:p>
    <w:p>
      <w:pPr>
        <w:pStyle w:val="Normal"/>
        <w:ind w:right="-2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>
        <w:rPr>
          <w:rFonts w:ascii="Times New Roman" w:hAnsi="Times New Roman"/>
          <w:bCs/>
          <w:sz w:val="28"/>
          <w:szCs w:val="28"/>
        </w:rPr>
        <w:t xml:space="preserve">приложение 7 изложить </w:t>
      </w:r>
      <w:r>
        <w:rPr>
          <w:rFonts w:ascii="Times New Roman" w:hAnsi="Times New Roman"/>
          <w:sz w:val="28"/>
          <w:szCs w:val="28"/>
        </w:rPr>
        <w:t>в новой редакции согласно приложению 7 к настоящему решению.</w:t>
      </w:r>
    </w:p>
    <w:p>
      <w:pPr>
        <w:pStyle w:val="Normal"/>
        <w:tabs>
          <w:tab w:val="clear" w:pos="708"/>
          <w:tab w:val="left" w:pos="360" w:leader="none"/>
        </w:tabs>
        <w:ind w:left="709" w:right="395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7) подпункт 5 изложить в следующей редакции:</w:t>
      </w:r>
    </w:p>
    <w:p>
      <w:pPr>
        <w:pStyle w:val="Normal"/>
        <w:ind w:firstLine="9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прогнозируемый дефицит бюджета Дубовского сельского поселения Дубовского района в сумме 1 880,9 тыс. рублей.</w:t>
      </w:r>
    </w:p>
    <w:p>
      <w:pPr>
        <w:pStyle w:val="Normal"/>
        <w:tabs>
          <w:tab w:val="clear" w:pos="708"/>
          <w:tab w:val="left" w:pos="360" w:leader="none"/>
        </w:tabs>
        <w:ind w:left="709" w:right="395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8) пункт 10 изложить в следующей редакции:</w:t>
      </w:r>
    </w:p>
    <w:p>
      <w:pPr>
        <w:pStyle w:val="Normal"/>
        <w:widowControl w:val="false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Утвердить общий объем бюджетных ассигнований на исполнение публичных нормативных обязательств Дубовского сельского поселения на 2024 год в сумме 195,3 тыс. рублей, на 2025 год в сумме 192,0 тыс. рублей и на 2026 год в сумме 192,0 тыс. рублей.</w:t>
      </w:r>
    </w:p>
    <w:p>
      <w:pPr>
        <w:pStyle w:val="Normal"/>
        <w:tabs>
          <w:tab w:val="clear" w:pos="708"/>
          <w:tab w:val="left" w:pos="360" w:leader="none"/>
        </w:tabs>
        <w:ind w:left="709" w:right="395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9) пункт 13 изложить в следующей редакции:</w:t>
      </w:r>
    </w:p>
    <w:p>
      <w:pPr>
        <w:pStyle w:val="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Установить, что размеры должностных окладов лиц, замещающих муниципальные должности Дубовского сельского поселения, окладов денежного содержания по должностям муниципальной службы Дубовского сельского поселения, индексируются с 1 октября 2025 года на 4,0 процента, с 1 октября 2026 года на 4,0 процента.</w:t>
      </w:r>
    </w:p>
    <w:p>
      <w:pPr>
        <w:pStyle w:val="Normal"/>
        <w:tabs>
          <w:tab w:val="clear" w:pos="708"/>
          <w:tab w:val="left" w:pos="360" w:leader="none"/>
        </w:tabs>
        <w:ind w:right="395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Установить, что размеры должностных окладов </w:t>
      </w:r>
      <w:r>
        <w:rPr>
          <w:rFonts w:ascii="Times New Roman" w:hAnsi="Times New Roman"/>
          <w:sz w:val="28"/>
          <w:szCs w:val="28"/>
        </w:rPr>
        <w:t xml:space="preserve">технического персонала и ставок заработной платы обслуживающего персонала органов местного самоуправления Дубовского сельского поселения </w:t>
      </w:r>
      <w:r>
        <w:rPr>
          <w:rFonts w:ascii="Times New Roman" w:hAnsi="Times New Roman"/>
          <w:sz w:val="28"/>
        </w:rPr>
        <w:t>индексируются с 1 октября 2024 года на 4,5 процента, с 1 октября 2025 года на 4,0 процента, с 1 октября 2026 года на 4,0 процента.</w:t>
      </w:r>
    </w:p>
    <w:p>
      <w:pPr>
        <w:pStyle w:val="Normal"/>
        <w:tabs>
          <w:tab w:val="clear" w:pos="708"/>
          <w:tab w:val="left" w:pos="360" w:leader="none"/>
        </w:tabs>
        <w:ind w:left="709" w:right="395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10) пункт 14 изложить в следующей редакции:</w:t>
      </w:r>
    </w:p>
    <w:p>
      <w:pPr>
        <w:pStyle w:val="Normal"/>
        <w:tabs>
          <w:tab w:val="clear" w:pos="708"/>
          <w:tab w:val="left" w:pos="360" w:leader="none"/>
        </w:tabs>
        <w:ind w:right="395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Установить, что размеры должностных окладов руководителей, специалистов и служащих, ставок заработной платы рабочих муниципальных учреждений Дубовского сельского поселения индексируются с 1 октября 2024 года на 4,5 процента, с 1 октября 2025 года на 4,0 процента, с 1 октября 2026 года на 4,0 процента.</w:t>
      </w:r>
    </w:p>
    <w:p>
      <w:pPr>
        <w:pStyle w:val="Normal"/>
        <w:tabs>
          <w:tab w:val="clear" w:pos="708"/>
          <w:tab w:val="left" w:pos="360" w:leader="none"/>
        </w:tabs>
        <w:ind w:right="395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11)  дополнить пунктом 15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cs="Calibri" w:ascii="Times New Roman" w:hAnsi="Times New Roman"/>
          <w:sz w:val="28"/>
          <w:szCs w:val="28"/>
        </w:rPr>
        <w:t xml:space="preserve"> следующего содержания:</w:t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15 </w:t>
      </w:r>
      <w:r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>
        <w:rPr>
          <w:rFonts w:ascii="Times New Roman" w:hAnsi="Times New Roman"/>
          <w:sz w:val="28"/>
          <w:szCs w:val="28"/>
        </w:rPr>
        <w:t>Установить в соответствии с частью 4 статьи 35 Решения Собрания депутатов Дубовского сельского поселения от 03 марта 2015 года № 121 «О бюджетном процессе в Дубовском сельском поселении», что основанием для внесения в 2024 году изменений в показатели сводной бюджетной росписи местного бюджета являются:</w:t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1) перераспределение бюджетных ассигнований в связи с изменением и (или) уточнением бюджетной классификации Российской Федерации или в связи с необходимостью детализации целевой статьи расходов классификации расходов местного бюджета;</w:t>
      </w:r>
    </w:p>
    <w:p>
      <w:pPr>
        <w:pStyle w:val="Normal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>2) перераспределение бюджетных ассигнований между разделами, подразделами, целевыми статьями и видами расходов классификации расходов местного бюджета в пределах общего объема бюджетных ассигнований, предусмотренных главному распорядителю средств местного бюджета, на выполнение региональных проектов, направленных на реализацию федеральных проектов, входящих в состав национальных проектов, не противоречащее бюджетному законодательству;</w:t>
      </w:r>
    </w:p>
    <w:p>
      <w:pPr>
        <w:pStyle w:val="Normal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>3) перераспределение бюджетных ассигнований между разделами, подразделами, целевыми статьями и видами расходов классификации расходов местного бюджета в пределах общего объема бюджетных ассигнований, предусмотренных главному распорядителю средств местного бюджета, для софинансирования расходных обязательств в целях выполнения условий предоставления субсидий и иных межбюджетных трансфертов из федерального и областного бюджетов, не противоречащее бюджетному законодательству</w:t>
      </w:r>
      <w:r>
        <w:rPr>
          <w:rStyle w:val="Style25"/>
          <w:rFonts w:ascii="Times New Roman" w:hAnsi="Times New Roman"/>
          <w:b w:val="false"/>
          <w:sz w:val="28"/>
          <w:szCs w:val="28"/>
        </w:rPr>
        <w:t>;</w:t>
      </w:r>
    </w:p>
    <w:p>
      <w:pPr>
        <w:pStyle w:val="Normal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>4) перераспределение бюджетных ассигнований между разделами, подразделами, целевыми статьями и видами расходов классификации расходов местного бюджета в связи с невостребованностью средств местного бюджета, в том числе экономией, сложившейся при осуществлении закупок товаров, работ, услуг для обеспечения государственных и муниципальных нужд.</w:t>
      </w:r>
    </w:p>
    <w:p>
      <w:pPr>
        <w:pStyle w:val="ConsPlusNormal1"/>
        <w:ind w:right="395" w:firstLine="72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2. Настоящее решение вступает в силу со дня его официального опубликования.</w:t>
      </w:r>
    </w:p>
    <w:p>
      <w:pPr>
        <w:pStyle w:val="Normal"/>
        <w:ind w:right="395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right="395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Дубовского сельского поселения -      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Дубовского сельского поселения                                      И.А. Лысенко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57" w:after="257"/>
        <w:jc w:val="center"/>
        <w:rPr/>
      </w:pPr>
      <w:r>
        <w:rPr>
          <w:rFonts w:ascii="Times New Roman" w:hAnsi="Times New Roman"/>
          <w:bCs/>
        </w:rPr>
        <w:t>РОССИЙСКАЯ ФЕДЕРАЦИЯ</w:t>
      </w:r>
    </w:p>
    <w:p>
      <w:pPr>
        <w:pStyle w:val="Normal"/>
        <w:spacing w:before="57" w:after="257"/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</w:rPr>
        <w:t>РОСТОВСКАЯ ОБЛАСТЬ</w:t>
      </w:r>
    </w:p>
    <w:p>
      <w:pPr>
        <w:pStyle w:val="Normal"/>
        <w:spacing w:before="57" w:after="257"/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</w:rPr>
        <w:t>МУНИЦИПАЛЬНОЕ ОБРАЗОВАНИЕ «ДУБОВСКИЙ РАЙОН»</w:t>
        <w:br/>
        <w:t>АДМИНИСТРАЦИЯ</w:t>
      </w:r>
    </w:p>
    <w:p>
      <w:pPr>
        <w:pStyle w:val="Normal"/>
        <w:tabs>
          <w:tab w:val="clear" w:pos="708"/>
          <w:tab w:val="left" w:pos="3420" w:leader="none"/>
        </w:tabs>
        <w:spacing w:before="57" w:after="25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cs="Times New Roman" w:ascii="Times New Roman" w:hAnsi="Times New Roman"/>
          <w:b w:val="false"/>
          <w:bCs/>
          <w:kern w:val="0"/>
          <w:sz w:val="28"/>
          <w:szCs w:val="28"/>
        </w:rPr>
        <w:t>ДУБОВСКОГО СЕЛЬСКОГО ПОСЕЛЕНИЯ</w:t>
      </w:r>
    </w:p>
    <w:p>
      <w:pPr>
        <w:pStyle w:val="1"/>
        <w:tabs>
          <w:tab w:val="clear" w:pos="4677"/>
          <w:tab w:val="left" w:pos="3420" w:leader="none"/>
        </w:tabs>
        <w:jc w:val="center"/>
        <w:rPr>
          <w:rFonts w:ascii="Times New Roman" w:hAnsi="Times New Roman"/>
          <w:b w:val="false"/>
          <w:b w:val="false"/>
          <w:bCs w:val="false"/>
        </w:rPr>
      </w:pPr>
      <w:r>
        <w:rPr>
          <w:rFonts w:cs="Times New Roman"/>
          <w:b w:val="false"/>
          <w:bCs w:val="false"/>
          <w:kern w:val="0"/>
        </w:rPr>
        <w:t xml:space="preserve">РЕШЕНИЕ </w:t>
      </w:r>
      <w:r>
        <w:rPr>
          <w:rFonts w:cs="Times New Roman"/>
          <w:b w:val="false"/>
          <w:bCs w:val="false"/>
          <w:szCs w:val="28"/>
        </w:rPr>
        <w:t>№ 92</w:t>
      </w:r>
    </w:p>
    <w:p>
      <w:pPr>
        <w:pStyle w:val="ConsPlusTitle"/>
        <w:widowControl/>
        <w:jc w:val="both"/>
        <w:rPr>
          <w:rFonts w:ascii="Times New Roman" w:hAnsi="Times New Roman" w:cs="Times New Roman"/>
          <w:b w:val="false"/>
          <w:b w:val="false"/>
          <w:bCs w:val="false"/>
          <w:caps/>
          <w:kern w:val="0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aps/>
          <w:kern w:val="0"/>
          <w:sz w:val="28"/>
          <w:szCs w:val="28"/>
        </w:rPr>
      </w:r>
    </w:p>
    <w:p>
      <w:pPr>
        <w:pStyle w:val="ConsPlusTitle"/>
        <w:widowControl/>
        <w:jc w:val="center"/>
        <w:rPr>
          <w:rFonts w:ascii="Times New Roman" w:hAnsi="Times New Roman"/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от 04 марта 2024 г.                                                                          с.Дубовское</w:t>
      </w:r>
    </w:p>
    <w:p>
      <w:pPr>
        <w:pStyle w:val="ConsPlusTitle"/>
        <w:widowControl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ConsPlusTitle"/>
        <w:widowControl/>
        <w:ind w:right="395" w:hanging="0"/>
        <w:jc w:val="center"/>
        <w:rPr>
          <w:rFonts w:ascii="Times New Roman" w:hAnsi="Times New Roman"/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«О внесении изменений в Решение Собрания депутатов Дубовского</w:t>
      </w:r>
    </w:p>
    <w:p>
      <w:pPr>
        <w:pStyle w:val="Normal"/>
        <w:tabs>
          <w:tab w:val="clear" w:pos="708"/>
          <w:tab w:val="left" w:pos="7800" w:leader="none"/>
        </w:tabs>
        <w:ind w:right="395" w:hanging="0"/>
        <w:jc w:val="center"/>
        <w:rPr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сельского поселения от 03.03.2015 г. № 121 «О бюджетном процессе в Дубовском сельском поселении»</w:t>
      </w:r>
    </w:p>
    <w:p>
      <w:pPr>
        <w:pStyle w:val="ConsPlusTitle"/>
        <w:widowControl/>
        <w:ind w:right="395" w:firstLine="708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ConsPlusTitle"/>
        <w:widowControl/>
        <w:ind w:right="395" w:firstLine="708"/>
        <w:jc w:val="both"/>
        <w:rPr>
          <w:rFonts w:ascii="Times New Roman" w:hAnsi="Times New Roman" w:cs="Times New Roman"/>
          <w:b w:val="false"/>
          <w:b w:val="false"/>
          <w:sz w:val="28"/>
        </w:rPr>
      </w:pPr>
      <w:r>
        <w:rPr>
          <w:rFonts w:cs="Times New Roman" w:ascii="Times New Roman" w:hAnsi="Times New Roman"/>
          <w:b w:val="false"/>
          <w:sz w:val="28"/>
        </w:rPr>
      </w:r>
    </w:p>
    <w:p>
      <w:pPr>
        <w:pStyle w:val="Normal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pacing w:val="-2"/>
          <w:sz w:val="28"/>
          <w:szCs w:val="28"/>
        </w:rPr>
        <w:t xml:space="preserve">Внести в </w:t>
      </w:r>
      <w:r>
        <w:rPr>
          <w:rFonts w:ascii="Times New Roman" w:hAnsi="Times New Roman"/>
          <w:sz w:val="28"/>
          <w:szCs w:val="28"/>
        </w:rPr>
        <w:t>решение Собрания депутатов Дубовского сельского поселения от 03.03.2015 № 121 «О бюджетном процессе в Дубовском сельском поселении» следующие изменения:</w:t>
      </w:r>
    </w:p>
    <w:p>
      <w:pPr>
        <w:pStyle w:val="Normal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1) в статье 4:</w:t>
      </w:r>
    </w:p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абзац второй части 1 изложить в следующей редакции: </w:t>
      </w:r>
    </w:p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«Определение принципов назначения, структуры, порядка формирования и применения кодов бюджетной классификации Российской Федерации, а также присвоение кодов составным частям бюджетной классификации Российской Федерации, которые в соответствии с Бюджетным кодексом Российской Федерации являются едиными для бюджетов бюджетной системы Российской Федерации, осуществляются Министерством финансов Российской Федерации с учетом положений пунктов 3 и 4 статьи 18 Бюджетного кодекса Российской Федерации.»;</w:t>
      </w:r>
    </w:p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в части 3: </w:t>
      </w:r>
    </w:p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четвертый изложить в следующей редакции:</w:t>
      </w:r>
    </w:p>
    <w:p>
      <w:pPr>
        <w:pStyle w:val="Normal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«Перечень и коды целевых статей расходов бюджета сельского поселения устанавливаются с учетом положений пунктов 3 и 4 статьи 18 Бюджетного кодекса Российской Федерации Администрацией Дубовского сельского поселения, если иное не установлено Бюджетным кодексом Российской Федерации.»;</w:t>
      </w:r>
    </w:p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пятый изложить в следующей редакции:</w:t>
      </w:r>
    </w:p>
    <w:p>
      <w:pPr>
        <w:pStyle w:val="Normal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«Перечень и коды целевых статей расходов бюджета сельского поселения,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из областного бюджета, определяются в порядке, установленном Министерством финансов Российской Федерации с учетом положений пунктов 3 и 4 статьи 18 Бюджетного кодекса Российской Федерации.»;</w:t>
      </w:r>
    </w:p>
    <w:p>
      <w:pPr>
        <w:pStyle w:val="Style48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2) в статье 6 часть 4 дополнить словами: «и иными федеральными законами, регулирующими бюджетные правоотношения.»;</w:t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3) в статье 10 абзац 3 части 1 </w:t>
      </w:r>
      <w:r>
        <w:rPr>
          <w:rFonts w:eastAsia="Calibri" w:ascii="Times New Roman" w:hAnsi="Times New Roman"/>
          <w:sz w:val="28"/>
          <w:szCs w:val="28"/>
          <w:lang w:eastAsia="en-US"/>
        </w:rPr>
        <w:t>изложить в следующей редакции:</w:t>
      </w:r>
    </w:p>
    <w:p>
      <w:pPr>
        <w:pStyle w:val="Normal"/>
        <w:numPr>
          <w:ilvl w:val="0"/>
          <w:numId w:val="0"/>
        </w:numPr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«устанавливает, вводит в действие (прекращает действие) налогов и сборов, определяет налоговые ставки (ставки сборов), порядок и сроки уплаты налогов, сборов, устанавливает (отменяет) налоговые льготы (льготы по сборам) и (или) основания и порядок их применения в соответствии с законодательством Российской Федерации о налогах и сборах;»;</w:t>
      </w:r>
    </w:p>
    <w:p>
      <w:pPr>
        <w:pStyle w:val="Normal"/>
        <w:ind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4) статью 21 изложить в следующей редакции:</w:t>
      </w:r>
    </w:p>
    <w:p>
      <w:pPr>
        <w:pStyle w:val="Normal"/>
        <w:suppressAutoHyphens w:val="true"/>
        <w:spacing w:before="240" w:after="120"/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«Статья 21. </w:t>
      </w:r>
      <w:r>
        <w:rPr>
          <w:rFonts w:ascii="Times New Roman" w:hAnsi="Times New Roman"/>
          <w:b/>
          <w:sz w:val="28"/>
          <w:szCs w:val="28"/>
        </w:rPr>
        <w:t xml:space="preserve">Муниципальные программы Дубовского сельского поселения 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</w:p>
    <w:p>
      <w:pPr>
        <w:pStyle w:val="Normal"/>
        <w:suppressAutoHyphens w:val="true"/>
        <w:spacing w:before="240" w:after="120"/>
        <w:ind w:firstLine="73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1. Муниципальные программы Дубовского сельского поселения утверждаются Администрацией Дубовского сельского поселения.</w:t>
      </w:r>
    </w:p>
    <w:p>
      <w:pPr>
        <w:pStyle w:val="Normal"/>
        <w:suppressAutoHyphens w:val="true"/>
        <w:spacing w:lineRule="auto" w:line="240" w:before="240" w:after="120"/>
        <w:ind w:firstLine="73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Муниципальная программа Дубовского сельского поселения – документ стратегического планирования, содержащий комплекс планируемых мероприятий, взаимосвязанных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Дубовского сельского поселения.</w:t>
      </w:r>
    </w:p>
    <w:p>
      <w:pPr>
        <w:pStyle w:val="Normal"/>
        <w:suppressAutoHyphens w:val="true"/>
        <w:spacing w:lineRule="auto" w:line="240" w:before="240" w:after="120"/>
        <w:ind w:firstLine="737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ConsNonformat"/>
        <w:spacing w:lineRule="auto" w:line="24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</w:t>
      </w:r>
    </w:p>
    <w:p>
      <w:pPr>
        <w:pStyle w:val="Normal"/>
        <w:ind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Сроки реализации муниципальных программ Дубовского сельского поселения определяются Администрацией Дубовского сельского поселения в устанавливаемом ей порядке.</w:t>
      </w:r>
    </w:p>
    <w:p>
      <w:pPr>
        <w:pStyle w:val="Normal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Порядок принятия решений о разработке муниципальных программ Дубовского сельского поселения, их формирования и реализации устанавливается норма</w:t>
        <w:softHyphen/>
        <w:t>тивным правовым актом Администрации Дубовского сельского поселения.</w:t>
      </w:r>
    </w:p>
    <w:p>
      <w:pPr>
        <w:pStyle w:val="Normal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2. Объем бюджетных ассигнований на финансовое обеспечение реали</w:t>
        <w:softHyphen/>
        <w:t>зации муниципальных программ Дубовского сельского поселения утверждается решением о бюджете сельского поселения на очередной финансовый год и плано</w:t>
        <w:softHyphen/>
        <w:t>вый период по соответствующей каждой программе целевой статье расходов бюджета сельского поселения в соответствии с перечнем и структурой муниципальных программ Дубовского сельского поселения, определенными Администрацией Дубовского сельского поселения.</w:t>
      </w:r>
    </w:p>
    <w:p>
      <w:pPr>
        <w:pStyle w:val="Normal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Муниципальные программы Дубовского сельского поселения, предлагаемые к реа</w:t>
        <w:softHyphen/>
        <w:t xml:space="preserve">лизации начиная с очередного финансового года, а также изменения в ранее утвержденные муниципальные программы Дубовского сельского поселения подлежат утверждению в сроки, установленные Администрацией Дубовского сельского поселения. </w:t>
      </w:r>
    </w:p>
    <w:p>
      <w:pPr>
        <w:pStyle w:val="Normal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Муниципальные программы Дубовского сельского поселения подлежат приведе</w:t>
        <w:softHyphen/>
        <w:t>нию в соответствие с решением о бюджете сельского поселения на очеред</w:t>
        <w:softHyphen/>
        <w:t>ной финансовый год и плановый период не позднее 1 апреля текущего финансового года.</w:t>
      </w:r>
    </w:p>
    <w:p>
      <w:pPr>
        <w:pStyle w:val="Normal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3. По каждой муниципальной программе Дубовского сельского поселения еже</w:t>
        <w:softHyphen/>
        <w:t>годно проводится оценка эффективности ее реализации. Порядок проведения указанной оценки и ее критерии устанавливаются Администрацией Дубовского сельского поселения.</w:t>
      </w:r>
    </w:p>
    <w:p>
      <w:pPr>
        <w:pStyle w:val="Normal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результатам указанной оценки Администрация Дубовского сельского поселения может быть принято решение о необходимости прекращения или об измене</w:t>
        <w:softHyphen/>
        <w:t>нии начиная с очередного финансового года ранее утвержденной муниципальной программы Дубовского сельского поселения, в том числе необходимости изменения объема бюджетных ассигнований на финансовое обеспечение реа</w:t>
        <w:softHyphen/>
        <w:t>лизации муниципальной программы Дубовского сельского поселения.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4. Муниципальными программами Дубовского сельского поселения может быть предусмотрено предоставление иных межбюджетных трансфертов бюджету Дубовского района, на реализацию муниципальных программ, направленных на достижение целей, соответствующих муниципальным программам Дубовского сельского поселения.»;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5) статью 22 признать утратившей силу; 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6) в части 3 статьи 38: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абзац 1 изложить в следующей редакции:</w:t>
      </w:r>
    </w:p>
    <w:p>
      <w:pPr>
        <w:pStyle w:val="Normal"/>
        <w:tabs>
          <w:tab w:val="clear" w:pos="708"/>
          <w:tab w:val="left" w:pos="142" w:leader="none"/>
        </w:tabs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bCs/>
          <w:sz w:val="28"/>
          <w:szCs w:val="28"/>
        </w:rPr>
        <w:t xml:space="preserve">        </w:t>
      </w:r>
      <w:r>
        <w:rPr>
          <w:rFonts w:eastAsia="Calibri" w:ascii="Times New Roman" w:hAnsi="Times New Roman"/>
          <w:bCs/>
          <w:sz w:val="28"/>
          <w:szCs w:val="28"/>
        </w:rPr>
        <w:t xml:space="preserve">«3. </w:t>
      </w:r>
      <w:r>
        <w:rPr>
          <w:rFonts w:ascii="Times New Roman" w:hAnsi="Times New Roman"/>
          <w:sz w:val="28"/>
          <w:szCs w:val="28"/>
        </w:rPr>
        <w:t>Получатель бюджетных средств принимает бюджетные обязательства и вносит изменения в ранее принятые бюджетные обязательства в пределах доведенных до него лимитов бюджетных обязательств.</w:t>
      </w:r>
      <w:r>
        <w:rPr>
          <w:rFonts w:eastAsia="Calibri" w:ascii="Times New Roman" w:hAnsi="Times New Roman"/>
          <w:bCs/>
          <w:sz w:val="28"/>
          <w:szCs w:val="28"/>
        </w:rPr>
        <w:t>»;</w:t>
      </w:r>
    </w:p>
    <w:p>
      <w:pPr>
        <w:pStyle w:val="Normal"/>
        <w:tabs>
          <w:tab w:val="clear" w:pos="708"/>
          <w:tab w:val="left" w:pos="142" w:leader="none"/>
        </w:tabs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bCs/>
          <w:sz w:val="28"/>
          <w:szCs w:val="28"/>
        </w:rPr>
        <w:t xml:space="preserve">         </w:t>
      </w:r>
      <w:r>
        <w:rPr>
          <w:rFonts w:eastAsia="Calibri" w:ascii="Times New Roman" w:hAnsi="Times New Roman"/>
          <w:bCs/>
          <w:sz w:val="28"/>
          <w:szCs w:val="28"/>
        </w:rPr>
        <w:t>дополнить абзацем 4 следующего содержания:</w:t>
      </w:r>
    </w:p>
    <w:p>
      <w:pPr>
        <w:pStyle w:val="Normal"/>
        <w:ind w:firstLine="540"/>
        <w:jc w:val="both"/>
        <w:rPr/>
      </w:pPr>
      <w:r>
        <w:rPr>
          <w:rFonts w:eastAsia="Calibri" w:ascii="Times New Roman" w:hAnsi="Times New Roman"/>
          <w:bCs/>
          <w:sz w:val="28"/>
          <w:szCs w:val="28"/>
        </w:rPr>
        <w:t xml:space="preserve">« </w:t>
      </w:r>
      <w:r>
        <w:rPr>
          <w:rFonts w:ascii="Times New Roman" w:hAnsi="Times New Roman"/>
          <w:sz w:val="28"/>
          <w:szCs w:val="28"/>
        </w:rPr>
        <w:t xml:space="preserve">Получатель бюджетных средств заключает муниципальные контракты, иные договоры, предусматривающие исполнение обязательств по таким муниципальным контрактам, иным договорам за пределами срока действия утвержденных лимитов бюджетных обязательств, в случаях, предусмотренных положениями Бюджетного </w:t>
      </w:r>
      <w:hyperlink r:id="rId3">
        <w:r>
          <w:rPr>
            <w:rFonts w:ascii="Times New Roman" w:hAnsi="Times New Roman"/>
            <w:sz w:val="28"/>
            <w:szCs w:val="28"/>
          </w:rPr>
          <w:t>кодекса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 и иных федеральных законов, регулирующих бюджетные правоотношения. Указанные положения, установленные для заключения муниципальных контрактов, иных договоров, применяются также при внесении изменений в ранее заключенные муниципальные контракты, иные договоры.»;</w:t>
      </w:r>
    </w:p>
    <w:p>
      <w:pPr>
        <w:pStyle w:val="Normal"/>
        <w:ind w:right="395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7) дополнить статьей 38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Статья 38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Особенности использования остатков средств местного бюджета</w:t>
      </w:r>
    </w:p>
    <w:p>
      <w:pPr>
        <w:pStyle w:val="Normal"/>
        <w:shd w:val="clear" w:fill="FFFFFF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1. Остатки средств местного бюджета на начало текущего финансового года в объеме, не превышающем остатка не использованных на начало текущего финансового года бюджетных ассигнований, могут направляться в текущем финансовом году на цели, предусмотренные абзацами вторым и третьим пункта 3 статьи 95 Бюджетного кодекса Российской Федерации.</w:t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2. Остатки средств местного бюджета на начало текущего финансового года в объеме, не превышающем разницы между остатками, образовавшимися в связи с неполным использованием бюджетных ассигнований в ходе исполнения местного бюджета в отчетном финансовом году, и суммой увеличения бюджетных ассигнований, предусмотренных абзацами вторым и третьим пункта 3 статьи 95 Бюджетного кодекса Российской Федерации, направляются на:</w:t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а) увеличение ассигнований резервного фонда Администрации Дубовского сельского поселения – в объеме, не превышающем остатка неиспользованных бюджетных ассигнований резервного фонда Администрации Дубовского сельского поселения на начало текущего финансового года;</w:t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б) софинансирование расходных обязательств Дубовского сельского поселения в целях выполнения условий предоставления субсидий и иных межбюджетных трансфертов из федерального и областного бюджетов – в объеме бюджетных ассигнований, предусмотренных с учетом предельного уровня софинансирования из федерального и областного бюджетов в соответствии с нормативными правовыми актами Российской Федерации в текущем финансовом году;</w:t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в) реализацию инфраструктурных проектов, источником финансового обеспечения которых являются бюджетные кредиты из федерального и областного бюджетов на финансовое обеспечение реализации инфраструктурных проектов, – в объеме, не превышающем остатка неиспользованных на начало текущего финансового года средств бюджетных кредитов, полученных из федерального и областного бюджетов на финансовое обеспечение реализации инфраструктурных проектов; 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реализацию мероприятий, источником финансового обеспечения которых являются специальные казначейские кредиты, - в объеме, не превышающем остатка не использованных на начало текущего финансового года средств специальных казначейских кредитов»; </w:t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д) финансовое обеспечение расходных обязательств, осуществляемых за счет остатков межбюджетных трансфертов из федерального и областного бюджетов, которые в соответствии с бюджетным законодательством Российской Федерации не подлежат возврату в федеральный и областной бюджет, на цели, определенные нормативными правовыми актами Российской Федерации и соглашениями о предоставлении межбюджетных трансфертов из федерального и областного бюджетов,  – в объеме, не превышающем остатка неиспользованных бюджетных ассигнований на начало текущего финансового года на указанные цели; </w:t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е) финансовое обеспечение расходных обязательств, осуществляемых за счет целевых безвозмездных поступлений от государственной корпорации – Фонда содействия реформированию жилищно-коммунального хозяйства,</w:t>
        <w:br/>
        <w:t xml:space="preserve"> – в объеме, не превышающем остатка неиспользованных бюджетных ассигнований на начало текущего финансового года;</w:t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ж) сокращение заимствований;</w:t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з) финансовое обеспечение расходных обязательств Администрации Дубовского сельского поселения в соответствии с решением о местном бюджете на текущий финансовый год и плановый период, за исключением случаев, предусмотренных пунктами а) –д) настоящей части.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остатков средств местного бюджета на начало текущего финансового года в соответствии с пунктами е) и ж) настоящей части осуществляется путем внесения изменений в решение о местном бюджете на текущий финансовый год и плановый период.».</w:t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8) в статье 45 дополнить пунктами 2,3,4,5,6</w:t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bCs/>
          <w:sz w:val="28"/>
          <w:szCs w:val="28"/>
        </w:rPr>
        <w:t xml:space="preserve">Приостановить до 1 января 2025года действие абзацев 1 и 3 пункта 3 статьи 2 решения Собрания депутатов  </w:t>
      </w:r>
      <w:r>
        <w:rPr>
          <w:rFonts w:ascii="Times New Roman" w:hAnsi="Times New Roman"/>
          <w:sz w:val="28"/>
          <w:szCs w:val="28"/>
        </w:rPr>
        <w:t>Дубовского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 от 03.03.2015г. № 121 «О бюджетном процессе в Дубовском сельском поселении».</w:t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3. Приостановить до 1 января 2025 года действие части 4 статьи 24 (в части программы муниципальных гарантий Дубовского сельского поселения на очередной финансовый год и плановый период и программы муниципальных внутренних заимствований Дубовского сельского поселения на очередной финансовый год и плановый период) настоящего Решения.».</w:t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4. Положения частей 2 и 4 статьи 4, части 2 статьи 24 Решения Собрания депутатов от 3 марта 2015 года № 121 «О бюджетном процессе в Дубовского сельском поселении» (в редакции настоящего Решения) </w:t>
      </w:r>
      <w:r>
        <w:rPr>
          <w:rFonts w:ascii="Times New Roman" w:hAnsi="Times New Roman"/>
          <w:bCs/>
          <w:sz w:val="28"/>
          <w:szCs w:val="28"/>
        </w:rPr>
        <w:t>применяются к правоотношениям, возникающим при составлении и исполнении местного бюджета, начиная с бюджета на 2024 год и на плановый период 2025 и 2026 годов.</w:t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 xml:space="preserve">5. Положение части 4 статьи 35 и статья </w:t>
      </w:r>
      <w:r>
        <w:rPr>
          <w:rFonts w:ascii="Times New Roman" w:hAnsi="Times New Roman"/>
          <w:sz w:val="28"/>
          <w:szCs w:val="28"/>
        </w:rPr>
        <w:t>38</w:t>
      </w:r>
      <w:r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>
        <w:rPr>
          <w:rFonts w:ascii="Times New Roman" w:hAnsi="Times New Roman"/>
          <w:bCs/>
          <w:sz w:val="28"/>
          <w:szCs w:val="28"/>
        </w:rPr>
        <w:t>распространяются на правоотношения, возникшие с 1 января 2024 года.</w:t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>6. Положение частей 2, 3, 4 статьи 7 вступают в силу с 1 января 2024 года.</w:t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9) статью 45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признать утратившей силу.</w:t>
      </w:r>
    </w:p>
    <w:p>
      <w:pPr>
        <w:pStyle w:val="Normal"/>
        <w:ind w:right="395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2. Настоящее Решение  вступает в силу со дня его официального опубликования.</w:t>
      </w:r>
    </w:p>
    <w:p>
      <w:pPr>
        <w:pStyle w:val="Normal"/>
        <w:ind w:right="395" w:hang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ind w:right="395" w:hang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Дубовского сельского поселения -      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Дубовского сельского поселения                                      И.А. Лысенко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2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5"/>
        <w:gridCol w:w="5328"/>
      </w:tblGrid>
      <w:tr>
        <w:trPr>
          <w:trHeight w:val="120" w:hRule="atLeast"/>
        </w:trPr>
        <w:tc>
          <w:tcPr>
            <w:tcW w:w="4875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328" w:type="dxa"/>
            <w:tcBorders/>
          </w:tcPr>
          <w:p>
            <w:pPr>
              <w:pStyle w:val="Normal"/>
              <w:widowControl w:val="false"/>
              <w:snapToGrid w:val="false"/>
              <w:spacing w:before="0" w:after="200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</w:tc>
      </w:tr>
    </w:tbl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spacing w:before="0" w:after="200"/>
        <w:jc w:val="both"/>
        <w:rPr>
          <w:rFonts w:ascii="Times New Roman" w:hAnsi="Times New Roman"/>
        </w:rPr>
      </w:pPr>
      <w:r>
        <w:rPr/>
      </w:r>
    </w:p>
    <w:sectPr>
      <w:footerReference w:type="default" r:id="rId4"/>
      <w:type w:val="nextPage"/>
      <w:pgSz w:w="11906" w:h="16838"/>
      <w:pgMar w:left="1418" w:right="1134" w:gutter="0" w:header="0" w:top="851" w:footer="709" w:bottom="76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Verdana">
    <w:charset w:val="cc"/>
    <w:family w:val="roman"/>
    <w:pitch w:val="variable"/>
  </w:font>
  <w:font w:name="Palatino Linotype">
    <w:charset w:val="cc"/>
    <w:family w:val="auto"/>
    <w:pitch w:val="default"/>
  </w:font>
  <w:font w:name="Times New Roman">
    <w:charset w:val="cc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5"/>
      <w:shd w:val="clear" w:color="auto" w:fill="auto"/>
      <w:tabs>
        <w:tab w:val="clear" w:pos="708"/>
        <w:tab w:val="right" w:pos="16123" w:leader="none"/>
      </w:tabs>
      <w:ind w:left="1138" w:hanging="0"/>
      <w:rPr>
        <w:rFonts w:cs="Arial Unicode MS"/>
      </w:rPr>
    </w:pPr>
    <w:r>
      <w:rPr>
        <w:rFonts w:cs="Arial Unicode MS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none"/>
      <w:suff w:val="nothing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none"/>
      <w:suff w:val="nothing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none"/>
      <w:suff w:val="nothing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none"/>
      <w:suff w:val="nothing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none"/>
      <w:suff w:val="nothing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none"/>
      <w:suff w:val="nothing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none"/>
      <w:suff w:val="nothing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none"/>
      <w:suff w:val="nothing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0" w:semiHidden="0" w:unhideWhenUsed="0" w:qFormat="1"/>
    <w:lsdException w:name="Body Text 2" w:uiPriority="0"/>
    <w:lsdException w:name="Strong" w:uiPriority="22" w:semiHidden="0" w:unhideWhenUsed="0" w:qFormat="1"/>
    <w:lsdException w:name="Emphasis" w:uiPriority="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4064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qFormat/>
    <w:rsid w:val="00e40648"/>
    <w:pPr>
      <w:keepNext w:val="true"/>
      <w:tabs>
        <w:tab w:val="clear" w:pos="708"/>
        <w:tab w:val="center" w:pos="4677" w:leader="none"/>
      </w:tabs>
      <w:spacing w:lineRule="auto" w:line="240" w:before="0" w:after="0"/>
      <w:outlineLvl w:val="0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Normal"/>
    <w:next w:val="Normal"/>
    <w:link w:val="21"/>
    <w:unhideWhenUsed/>
    <w:qFormat/>
    <w:rsid w:val="00e40648"/>
    <w:pPr>
      <w:keepNext w:val="true"/>
      <w:spacing w:lineRule="auto" w:line="240" w:before="0" w:after="0"/>
      <w:outlineLvl w:val="1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3">
    <w:name w:val="Heading 3"/>
    <w:basedOn w:val="Normal"/>
    <w:next w:val="Normal"/>
    <w:link w:val="31"/>
    <w:uiPriority w:val="9"/>
    <w:semiHidden/>
    <w:unhideWhenUsed/>
    <w:qFormat/>
    <w:rsid w:val="00be7464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11" w:customStyle="1">
    <w:name w:val="Заголовок 1 Знак"/>
    <w:basedOn w:val="DefaultParagraphFont"/>
    <w:qFormat/>
    <w:rsid w:val="00e40648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21" w:customStyle="1">
    <w:name w:val="Заголовок 2 Знак"/>
    <w:basedOn w:val="DefaultParagraphFont"/>
    <w:qFormat/>
    <w:rsid w:val="00e40648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Style11">
    <w:name w:val="Интернет-ссылка"/>
    <w:basedOn w:val="DefaultParagraphFont"/>
    <w:uiPriority w:val="99"/>
    <w:unhideWhenUsed/>
    <w:rsid w:val="004c15bf"/>
    <w:rPr>
      <w:color w:val="0000FF"/>
      <w:u w:val="single"/>
    </w:rPr>
  </w:style>
  <w:style w:type="character" w:styleId="Style12">
    <w:name w:val="Посещённая гиперссылка"/>
    <w:basedOn w:val="DefaultParagraphFont"/>
    <w:uiPriority w:val="99"/>
    <w:semiHidden/>
    <w:unhideWhenUsed/>
    <w:rsid w:val="004c15bf"/>
    <w:rPr>
      <w:color w:val="800080"/>
      <w:u w:val="single"/>
    </w:rPr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002cf6"/>
    <w:rPr>
      <w:rFonts w:ascii="Tahoma" w:hAnsi="Tahoma" w:cs="Tahoma"/>
      <w:sz w:val="16"/>
      <w:szCs w:val="16"/>
    </w:rPr>
  </w:style>
  <w:style w:type="character" w:styleId="Style14">
    <w:name w:val="Выделение"/>
    <w:basedOn w:val="DefaultParagraphFont"/>
    <w:qFormat/>
    <w:rsid w:val="00732544"/>
    <w:rPr>
      <w:i/>
      <w:iCs/>
    </w:rPr>
  </w:style>
  <w:style w:type="character" w:styleId="31" w:customStyle="1">
    <w:name w:val="Заголовок 3 Знак"/>
    <w:basedOn w:val="DefaultParagraphFont"/>
    <w:uiPriority w:val="9"/>
    <w:semiHidden/>
    <w:qFormat/>
    <w:rsid w:val="00be7464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22" w:customStyle="1">
    <w:name w:val="Основной текст 2 Знак"/>
    <w:basedOn w:val="DefaultParagraphFont"/>
    <w:link w:val="BodyText2"/>
    <w:qFormat/>
    <w:rsid w:val="00be7464"/>
    <w:rPr>
      <w:rFonts w:ascii="Times New Roman" w:hAnsi="Times New Roman" w:eastAsia="Times New Roman" w:cs="Times New Roman"/>
      <w:sz w:val="26"/>
      <w:szCs w:val="24"/>
      <w:lang w:eastAsia="ru-RU"/>
    </w:rPr>
  </w:style>
  <w:style w:type="character" w:styleId="Style15" w:customStyle="1">
    <w:name w:val="Основной текст Знак"/>
    <w:basedOn w:val="DefaultParagraphFont"/>
    <w:uiPriority w:val="99"/>
    <w:qFormat/>
    <w:rsid w:val="00c72bad"/>
    <w:rPr/>
  </w:style>
  <w:style w:type="character" w:styleId="Style16" w:customStyle="1">
    <w:name w:val="Подпись к картинке_"/>
    <w:basedOn w:val="DefaultParagraphFont"/>
    <w:link w:val="Style34"/>
    <w:uiPriority w:val="99"/>
    <w:qFormat/>
    <w:locked/>
    <w:rsid w:val="00c72bad"/>
    <w:rPr>
      <w:rFonts w:ascii="Times New Roman" w:hAnsi="Times New Roman" w:cs="Times New Roman"/>
      <w:sz w:val="27"/>
      <w:szCs w:val="27"/>
      <w:shd w:fill="FFFFFF" w:val="clear"/>
    </w:rPr>
  </w:style>
  <w:style w:type="character" w:styleId="Style17" w:customStyle="1">
    <w:name w:val="Основной текст + Полужирный"/>
    <w:uiPriority w:val="99"/>
    <w:qFormat/>
    <w:rsid w:val="00c72bad"/>
    <w:rPr>
      <w:rFonts w:ascii="Times New Roman" w:hAnsi="Times New Roman"/>
      <w:b/>
      <w:spacing w:val="0"/>
      <w:sz w:val="27"/>
    </w:rPr>
  </w:style>
  <w:style w:type="character" w:styleId="Style18" w:customStyle="1">
    <w:name w:val="Колонтитул_"/>
    <w:basedOn w:val="DefaultParagraphFont"/>
    <w:link w:val="Style35"/>
    <w:uiPriority w:val="99"/>
    <w:qFormat/>
    <w:locked/>
    <w:rsid w:val="00c72bad"/>
    <w:rPr>
      <w:rFonts w:ascii="Times New Roman" w:hAnsi="Times New Roman" w:cs="Times New Roman"/>
      <w:sz w:val="20"/>
      <w:szCs w:val="20"/>
      <w:shd w:fill="FFFFFF" w:val="clear"/>
      <w:lang w:val="en-US"/>
    </w:rPr>
  </w:style>
  <w:style w:type="character" w:styleId="Style19" w:customStyle="1">
    <w:name w:val="Название Знак"/>
    <w:basedOn w:val="DefaultParagraphFont"/>
    <w:qFormat/>
    <w:rsid w:val="00c72bad"/>
    <w:rPr>
      <w:rFonts w:ascii="Times New Roman" w:hAnsi="Times New Roman" w:eastAsia="Arial Unicode MS" w:cs="Times New Roman"/>
      <w:b/>
      <w:bCs/>
      <w:sz w:val="28"/>
      <w:szCs w:val="24"/>
      <w:lang w:eastAsia="ru-RU"/>
    </w:rPr>
  </w:style>
  <w:style w:type="character" w:styleId="Style20" w:customStyle="1">
    <w:name w:val="Верхний колонтитул Знак"/>
    <w:basedOn w:val="DefaultParagraphFont"/>
    <w:uiPriority w:val="99"/>
    <w:qFormat/>
    <w:rsid w:val="00c72bad"/>
    <w:rPr/>
  </w:style>
  <w:style w:type="character" w:styleId="Style21" w:customStyle="1">
    <w:name w:val="Нижний колонтитул Знак"/>
    <w:basedOn w:val="DefaultParagraphFont"/>
    <w:uiPriority w:val="99"/>
    <w:qFormat/>
    <w:rsid w:val="00c72bad"/>
    <w:rPr/>
  </w:style>
  <w:style w:type="character" w:styleId="Style22" w:customStyle="1">
    <w:name w:val="Основной текст с отступом Знак"/>
    <w:basedOn w:val="DefaultParagraphFont"/>
    <w:uiPriority w:val="99"/>
    <w:semiHidden/>
    <w:qFormat/>
    <w:rsid w:val="00932394"/>
    <w:rPr/>
  </w:style>
  <w:style w:type="character" w:styleId="Style23" w:customStyle="1">
    <w:name w:val="Абзац списка Знак"/>
    <w:link w:val="ListParagraph"/>
    <w:uiPriority w:val="99"/>
    <w:qFormat/>
    <w:locked/>
    <w:rsid w:val="00932394"/>
    <w:rPr>
      <w:rFonts w:ascii="Calibri" w:hAnsi="Calibri" w:eastAsia="Calibri" w:cs="Times New Roman"/>
    </w:rPr>
  </w:style>
  <w:style w:type="character" w:styleId="ConsPlusNormal" w:customStyle="1">
    <w:name w:val="ConsPlusNormal Знак"/>
    <w:link w:val="ConsPlusNormal1"/>
    <w:uiPriority w:val="99"/>
    <w:qFormat/>
    <w:locked/>
    <w:rsid w:val="00932394"/>
    <w:rPr>
      <w:rFonts w:ascii="Arial" w:hAnsi="Arial" w:eastAsia="Times New Roman" w:cs="Times New Roman"/>
      <w:sz w:val="20"/>
      <w:szCs w:val="20"/>
      <w:lang w:eastAsia="ru-RU"/>
    </w:rPr>
  </w:style>
  <w:style w:type="character" w:styleId="Strong">
    <w:name w:val="Strong"/>
    <w:uiPriority w:val="22"/>
    <w:qFormat/>
    <w:rsid w:val="00932394"/>
    <w:rPr>
      <w:rFonts w:cs="Times New Roman"/>
      <w:b/>
      <w:bCs/>
    </w:rPr>
  </w:style>
  <w:style w:type="character" w:styleId="Style24" w:customStyle="1">
    <w:name w:val="Цветовое выделение"/>
    <w:uiPriority w:val="99"/>
    <w:qFormat/>
    <w:rsid w:val="00242d65"/>
    <w:rPr>
      <w:b/>
      <w:bCs/>
      <w:color w:val="26282F"/>
    </w:rPr>
  </w:style>
  <w:style w:type="character" w:styleId="Style25" w:customStyle="1">
    <w:name w:val="Гипертекстовая ссылка"/>
    <w:uiPriority w:val="99"/>
    <w:qFormat/>
    <w:rsid w:val="00242d65"/>
    <w:rPr>
      <w:b w:val="false"/>
      <w:bCs w:val="false"/>
      <w:color w:val="106BBE"/>
    </w:rPr>
  </w:style>
  <w:style w:type="character" w:styleId="2Exact" w:customStyle="1">
    <w:name w:val="Основной текст (2) Exact"/>
    <w:basedOn w:val="DefaultParagraphFont"/>
    <w:qFormat/>
    <w:rsid w:val="00242d65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23" w:customStyle="1">
    <w:name w:val="Основной текст (2)_"/>
    <w:basedOn w:val="DefaultParagraphFont"/>
    <w:link w:val="24"/>
    <w:qFormat/>
    <w:rsid w:val="00242d65"/>
    <w:rPr>
      <w:rFonts w:ascii="Times New Roman" w:hAnsi="Times New Roman" w:eastAsia="Times New Roman" w:cs="Times New Roman"/>
      <w:sz w:val="28"/>
      <w:szCs w:val="28"/>
      <w:shd w:fill="FFFFFF" w:val="clear"/>
    </w:rPr>
  </w:style>
  <w:style w:type="character" w:styleId="32" w:customStyle="1">
    <w:name w:val="Основной текст (3)_"/>
    <w:basedOn w:val="DefaultParagraphFont"/>
    <w:link w:val="35"/>
    <w:qFormat/>
    <w:rsid w:val="00242d65"/>
    <w:rPr>
      <w:rFonts w:ascii="Times New Roman" w:hAnsi="Times New Roman" w:eastAsia="Times New Roman" w:cs="Times New Roman"/>
      <w:shd w:fill="FFFFFF" w:val="clear"/>
    </w:rPr>
  </w:style>
  <w:style w:type="character" w:styleId="314pt" w:customStyle="1">
    <w:name w:val="Основной текст (3) + 14 pt"/>
    <w:basedOn w:val="32"/>
    <w:qFormat/>
    <w:rsid w:val="00242d65"/>
    <w:rPr>
      <w:rFonts w:ascii="Times New Roman" w:hAnsi="Times New Roman" w:eastAsia="Times New Roman" w:cs="Times New Roman"/>
      <w:color w:val="000000"/>
      <w:spacing w:val="0"/>
      <w:w w:val="100"/>
      <w:sz w:val="28"/>
      <w:szCs w:val="28"/>
      <w:shd w:fill="FFFFFF" w:val="clear"/>
      <w:lang w:val="ru-RU" w:eastAsia="ru-RU" w:bidi="ru-RU"/>
    </w:rPr>
  </w:style>
  <w:style w:type="character" w:styleId="4" w:customStyle="1">
    <w:name w:val="Основной текст (4)_"/>
    <w:basedOn w:val="DefaultParagraphFont"/>
    <w:link w:val="41"/>
    <w:qFormat/>
    <w:rsid w:val="00242d65"/>
    <w:rPr>
      <w:rFonts w:ascii="Times New Roman" w:hAnsi="Times New Roman" w:eastAsia="Times New Roman" w:cs="Times New Roman"/>
      <w:sz w:val="28"/>
      <w:szCs w:val="28"/>
      <w:shd w:fill="FFFFFF" w:val="clear"/>
    </w:rPr>
  </w:style>
  <w:style w:type="character" w:styleId="Blk" w:customStyle="1">
    <w:name w:val="blk"/>
    <w:qFormat/>
    <w:rsid w:val="00f72465"/>
    <w:rPr/>
  </w:style>
  <w:style w:type="character" w:styleId="33" w:customStyle="1">
    <w:name w:val="Основной текст 3 Знак"/>
    <w:basedOn w:val="DefaultParagraphFont"/>
    <w:link w:val="BodyText3"/>
    <w:uiPriority w:val="99"/>
    <w:semiHidden/>
    <w:qFormat/>
    <w:rsid w:val="00962e1a"/>
    <w:rPr>
      <w:sz w:val="16"/>
      <w:szCs w:val="16"/>
    </w:rPr>
  </w:style>
  <w:style w:type="character" w:styleId="34" w:customStyle="1">
    <w:name w:val="Основной текст с отступом 3 Знак"/>
    <w:basedOn w:val="DefaultParagraphFont"/>
    <w:link w:val="BodyTextIndent3"/>
    <w:uiPriority w:val="99"/>
    <w:semiHidden/>
    <w:qFormat/>
    <w:rsid w:val="00962e1a"/>
    <w:rPr>
      <w:sz w:val="16"/>
      <w:szCs w:val="16"/>
    </w:rPr>
  </w:style>
  <w:style w:type="character" w:styleId="Style26" w:customStyle="1">
    <w:name w:val="Подзаголовок Знак"/>
    <w:basedOn w:val="DefaultParagraphFont"/>
    <w:qFormat/>
    <w:rsid w:val="00da00f6"/>
    <w:rPr>
      <w:rFonts w:ascii="Times New Roman" w:hAnsi="Times New Roman" w:eastAsia="Times New Roman" w:cs="Times New Roman"/>
      <w:sz w:val="36"/>
      <w:szCs w:val="20"/>
      <w:lang w:eastAsia="ru-RU"/>
    </w:rPr>
  </w:style>
  <w:style w:type="character" w:styleId="Style27">
    <w:name w:val="Основной шрифт абзаца"/>
    <w:qFormat/>
    <w:rPr/>
  </w:style>
  <w:style w:type="character" w:styleId="2TimesNewRoman">
    <w:name w:val="Основной текст (2) + Times New Roman"/>
    <w:basedOn w:val="Style27"/>
    <w:qFormat/>
    <w:rPr>
      <w:rFonts w:ascii="Times New Roman;Times New Roman" w:hAnsi="Times New Roman;Times New Roman" w:eastAsia="Times New Roman;Times New Roman" w:cs="Times New Roman;Times New Roman"/>
      <w:b w:val="false"/>
      <w:bCs w:val="false"/>
      <w:i w:val="false"/>
      <w:iCs w:val="false"/>
      <w:smallCaps/>
      <w:strike w:val="false"/>
      <w:dstrike w:val="false"/>
      <w:color w:val="000000"/>
      <w:spacing w:val="0"/>
      <w:w w:val="100"/>
      <w:position w:val="0"/>
      <w:sz w:val="21"/>
      <w:sz w:val="21"/>
      <w:szCs w:val="21"/>
      <w:u w:val="none"/>
      <w:shd w:fill="FFFFFF" w:val="clear"/>
      <w:vertAlign w:val="baseline"/>
      <w:lang w:val="en-US" w:bidi="en-US"/>
    </w:rPr>
  </w:style>
  <w:style w:type="character" w:styleId="WW8Num25z0">
    <w:name w:val="WW8Num25z0"/>
    <w:qFormat/>
    <w:rPr/>
  </w:style>
  <w:style w:type="paragraph" w:styleId="Style28">
    <w:name w:val="Заголовок"/>
    <w:basedOn w:val="Normal"/>
    <w:next w:val="Style2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9">
    <w:name w:val="Body Text"/>
    <w:basedOn w:val="Normal"/>
    <w:link w:val="Style15"/>
    <w:uiPriority w:val="99"/>
    <w:unhideWhenUsed/>
    <w:rsid w:val="00c72bad"/>
    <w:pPr>
      <w:spacing w:before="0" w:after="120"/>
    </w:pPr>
    <w:rPr/>
  </w:style>
  <w:style w:type="paragraph" w:styleId="Style30">
    <w:name w:val="List"/>
    <w:basedOn w:val="Style29"/>
    <w:pPr/>
    <w:rPr>
      <w:rFonts w:cs="Mangal"/>
    </w:rPr>
  </w:style>
  <w:style w:type="paragraph" w:styleId="Style3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32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33" w:customStyle="1">
    <w:name w:val="Содержимое таблицы"/>
    <w:basedOn w:val="Normal"/>
    <w:qFormat/>
    <w:rsid w:val="00e40648"/>
    <w:pPr>
      <w:suppressLineNumbers/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ConsPlusNormal1" w:customStyle="1">
    <w:name w:val="ConsPlusNormal"/>
    <w:link w:val="ConsPlusNormal"/>
    <w:qFormat/>
    <w:rsid w:val="00e40648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e40648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Times New Roman"/>
      <w:b/>
      <w:color w:val="auto"/>
      <w:kern w:val="0"/>
      <w:sz w:val="20"/>
      <w:szCs w:val="20"/>
      <w:lang w:val="ru-RU" w:eastAsia="ru-RU" w:bidi="ar-SA"/>
    </w:rPr>
  </w:style>
  <w:style w:type="paragraph" w:styleId="NoSpacing">
    <w:name w:val="No Spacing"/>
    <w:uiPriority w:val="1"/>
    <w:qFormat/>
    <w:rsid w:val="00e40648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Xl65" w:customStyle="1">
    <w:name w:val="xl65"/>
    <w:basedOn w:val="Normal"/>
    <w:qFormat/>
    <w:rsid w:val="004c15bf"/>
    <w:pPr>
      <w:spacing w:lineRule="auto" w:line="240" w:beforeAutospacing="1" w:afterAutospacing="1"/>
    </w:pPr>
    <w:rPr>
      <w:rFonts w:ascii="Calibri" w:hAnsi="Calibri" w:eastAsia="Times New Roman" w:cs="Calibri"/>
      <w:sz w:val="24"/>
      <w:szCs w:val="24"/>
      <w:lang w:eastAsia="ru-RU"/>
    </w:rPr>
  </w:style>
  <w:style w:type="paragraph" w:styleId="Xl66" w:customStyle="1">
    <w:name w:val="xl66"/>
    <w:basedOn w:val="Normal"/>
    <w:qFormat/>
    <w:rsid w:val="004c15bf"/>
    <w:pPr>
      <w:spacing w:lineRule="auto" w:line="240" w:beforeAutospacing="1" w:afterAutospacing="1"/>
      <w:jc w:val="right"/>
      <w:textAlignment w:val="center"/>
    </w:pPr>
    <w:rPr>
      <w:rFonts w:ascii="Calibri" w:hAnsi="Calibri" w:eastAsia="Times New Roman" w:cs="Calibri"/>
      <w:sz w:val="24"/>
      <w:szCs w:val="24"/>
      <w:lang w:eastAsia="ru-RU"/>
    </w:rPr>
  </w:style>
  <w:style w:type="paragraph" w:styleId="Xl67" w:customStyle="1">
    <w:name w:val="xl67"/>
    <w:basedOn w:val="Normal"/>
    <w:qFormat/>
    <w:rsid w:val="004c15bf"/>
    <w:pP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Xl68" w:customStyle="1">
    <w:name w:val="xl68"/>
    <w:basedOn w:val="Normal"/>
    <w:qFormat/>
    <w:rsid w:val="004c15bf"/>
    <w:pP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Xl69" w:customStyle="1">
    <w:name w:val="xl69"/>
    <w:basedOn w:val="Normal"/>
    <w:qFormat/>
    <w:rsid w:val="004c15bf"/>
    <w:pP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Xl70" w:customStyle="1">
    <w:name w:val="xl70"/>
    <w:basedOn w:val="Normal"/>
    <w:qFormat/>
    <w:rsid w:val="004c15bf"/>
    <w:pPr>
      <w:spacing w:lineRule="auto" w:line="240" w:beforeAutospacing="1" w:afterAutospacing="1"/>
      <w:jc w:val="right"/>
      <w:textAlignment w:val="center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Xl71" w:customStyle="1">
    <w:name w:val="xl71"/>
    <w:basedOn w:val="Normal"/>
    <w:qFormat/>
    <w:rsid w:val="004c15bf"/>
    <w:pPr>
      <w:spacing w:lineRule="auto" w:line="240" w:beforeAutospacing="1" w:afterAutospacing="1"/>
      <w:jc w:val="right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styleId="Xl72" w:customStyle="1">
    <w:name w:val="xl72"/>
    <w:basedOn w:val="Normal"/>
    <w:qFormat/>
    <w:rsid w:val="004c15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styleId="Xl73" w:customStyle="1">
    <w:name w:val="xl73"/>
    <w:basedOn w:val="Normal"/>
    <w:qFormat/>
    <w:rsid w:val="004c15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styleId="Xl74" w:customStyle="1">
    <w:name w:val="xl74"/>
    <w:basedOn w:val="Normal"/>
    <w:qFormat/>
    <w:rsid w:val="004c15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right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styleId="Xl75" w:customStyle="1">
    <w:name w:val="xl75"/>
    <w:basedOn w:val="Normal"/>
    <w:qFormat/>
    <w:rsid w:val="004c15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6" w:customStyle="1">
    <w:name w:val="xl76"/>
    <w:basedOn w:val="Normal"/>
    <w:qFormat/>
    <w:rsid w:val="004c15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7" w:customStyle="1">
    <w:name w:val="xl77"/>
    <w:basedOn w:val="Normal"/>
    <w:qFormat/>
    <w:rsid w:val="004c15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8" w:customStyle="1">
    <w:name w:val="xl78"/>
    <w:basedOn w:val="Normal"/>
    <w:qFormat/>
    <w:rsid w:val="004c15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right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9" w:customStyle="1">
    <w:name w:val="xl79"/>
    <w:basedOn w:val="Normal"/>
    <w:qFormat/>
    <w:rsid w:val="004c15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0" w:customStyle="1">
    <w:name w:val="xl80"/>
    <w:basedOn w:val="Normal"/>
    <w:qFormat/>
    <w:rsid w:val="004c15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styleId="Xl81" w:customStyle="1">
    <w:name w:val="xl81"/>
    <w:basedOn w:val="Normal"/>
    <w:qFormat/>
    <w:rsid w:val="004c15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b/>
      <w:bCs/>
      <w:i/>
      <w:iCs/>
      <w:sz w:val="24"/>
      <w:szCs w:val="24"/>
      <w:lang w:eastAsia="ru-RU"/>
    </w:rPr>
  </w:style>
  <w:style w:type="paragraph" w:styleId="Xl82" w:customStyle="1">
    <w:name w:val="xl82"/>
    <w:basedOn w:val="Normal"/>
    <w:qFormat/>
    <w:rsid w:val="004c15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i/>
      <w:iCs/>
      <w:sz w:val="24"/>
      <w:szCs w:val="24"/>
      <w:lang w:eastAsia="ru-RU"/>
    </w:rPr>
  </w:style>
  <w:style w:type="paragraph" w:styleId="Xl83" w:customStyle="1">
    <w:name w:val="xl83"/>
    <w:basedOn w:val="Normal"/>
    <w:qFormat/>
    <w:rsid w:val="004c15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i/>
      <w:iCs/>
      <w:sz w:val="24"/>
      <w:szCs w:val="24"/>
      <w:lang w:eastAsia="ru-RU"/>
    </w:rPr>
  </w:style>
  <w:style w:type="paragraph" w:styleId="Xl84" w:customStyle="1">
    <w:name w:val="xl84"/>
    <w:basedOn w:val="Normal"/>
    <w:qFormat/>
    <w:rsid w:val="004c15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right"/>
      <w:textAlignment w:val="center"/>
    </w:pPr>
    <w:rPr>
      <w:rFonts w:ascii="Times New Roman" w:hAnsi="Times New Roman" w:eastAsia="Times New Roman" w:cs="Times New Roman"/>
      <w:b/>
      <w:bCs/>
      <w:i/>
      <w:iCs/>
      <w:sz w:val="24"/>
      <w:szCs w:val="24"/>
      <w:lang w:eastAsia="ru-RU"/>
    </w:rPr>
  </w:style>
  <w:style w:type="paragraph" w:styleId="Xl85" w:customStyle="1">
    <w:name w:val="xl85"/>
    <w:basedOn w:val="Normal"/>
    <w:qFormat/>
    <w:rsid w:val="004c15bf"/>
    <w:pPr>
      <w:spacing w:lineRule="auto" w:line="240" w:beforeAutospacing="1" w:afterAutospacing="1"/>
      <w:jc w:val="right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Xl86" w:customStyle="1">
    <w:name w:val="xl86"/>
    <w:basedOn w:val="Normal"/>
    <w:qFormat/>
    <w:rsid w:val="004c15bf"/>
    <w:pP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8"/>
      <w:szCs w:val="28"/>
      <w:lang w:eastAsia="ru-RU"/>
    </w:rPr>
  </w:style>
  <w:style w:type="paragraph" w:styleId="Xl87" w:customStyle="1">
    <w:name w:val="xl87"/>
    <w:basedOn w:val="Normal"/>
    <w:qFormat/>
    <w:rsid w:val="004c15bf"/>
    <w:pPr>
      <w:spacing w:lineRule="auto" w:line="240" w:beforeAutospacing="1" w:afterAutospacing="1"/>
      <w:jc w:val="right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Xl88" w:customStyle="1">
    <w:name w:val="xl88"/>
    <w:basedOn w:val="Normal"/>
    <w:qFormat/>
    <w:rsid w:val="004c15bf"/>
    <w:pP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Xl89" w:customStyle="1">
    <w:name w:val="xl89"/>
    <w:basedOn w:val="Normal"/>
    <w:qFormat/>
    <w:rsid w:val="004c15bf"/>
    <w:pPr>
      <w:spacing w:lineRule="auto" w:line="240" w:beforeAutospacing="1" w:afterAutospacing="1"/>
      <w:jc w:val="right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Xl90" w:customStyle="1">
    <w:name w:val="xl90"/>
    <w:basedOn w:val="Normal"/>
    <w:qFormat/>
    <w:rsid w:val="004c15bf"/>
    <w:pPr>
      <w:spacing w:lineRule="auto" w:line="240" w:beforeAutospacing="1" w:afterAutospacing="1"/>
      <w:jc w:val="right"/>
      <w:textAlignment w:val="center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Xl91" w:customStyle="1">
    <w:name w:val="xl91"/>
    <w:basedOn w:val="Normal"/>
    <w:qFormat/>
    <w:rsid w:val="004c15b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styleId="Xl92" w:customStyle="1">
    <w:name w:val="xl92"/>
    <w:basedOn w:val="Normal"/>
    <w:qFormat/>
    <w:rsid w:val="004c15b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002cf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12" w:customStyle="1">
    <w:name w:val="Обычный (веб)1"/>
    <w:basedOn w:val="Normal"/>
    <w:qFormat/>
    <w:rsid w:val="00732544"/>
    <w:pPr>
      <w:widowControl w:val="false"/>
      <w:suppressAutoHyphens w:val="true"/>
      <w:spacing w:lineRule="auto" w:line="240" w:before="280" w:after="28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ListParagraph">
    <w:name w:val="List Paragraph"/>
    <w:basedOn w:val="Normal"/>
    <w:link w:val="Style23"/>
    <w:uiPriority w:val="34"/>
    <w:qFormat/>
    <w:rsid w:val="00be7464"/>
    <w:pPr>
      <w:spacing w:before="0" w:after="200"/>
      <w:ind w:left="720" w:hanging="0"/>
      <w:contextualSpacing/>
    </w:pPr>
    <w:rPr>
      <w:rFonts w:ascii="Calibri" w:hAnsi="Calibri" w:eastAsia="Calibri" w:cs="Times New Roman"/>
    </w:rPr>
  </w:style>
  <w:style w:type="paragraph" w:styleId="NormalWeb">
    <w:name w:val="Normal (Web)"/>
    <w:basedOn w:val="Normal"/>
    <w:uiPriority w:val="99"/>
    <w:qFormat/>
    <w:rsid w:val="00be7464"/>
    <w:pPr>
      <w:spacing w:lineRule="auto" w:line="240" w:beforeAutospacing="1" w:afterAutospacing="1"/>
    </w:pPr>
    <w:rPr>
      <w:rFonts w:ascii="Arial" w:hAnsi="Arial" w:eastAsia="Times New Roman" w:cs="Arial"/>
      <w:color w:val="333333"/>
      <w:sz w:val="20"/>
      <w:szCs w:val="20"/>
      <w:lang w:eastAsia="ru-RU"/>
    </w:rPr>
  </w:style>
  <w:style w:type="paragraph" w:styleId="ConsNormal" w:customStyle="1">
    <w:name w:val="ConsNormal"/>
    <w:qFormat/>
    <w:rsid w:val="00be7464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Iauiue" w:customStyle="1">
    <w:name w:val="Iau?iue"/>
    <w:qFormat/>
    <w:rsid w:val="00be7464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BodyText2">
    <w:name w:val="Body Text 2"/>
    <w:basedOn w:val="Normal"/>
    <w:link w:val="22"/>
    <w:qFormat/>
    <w:rsid w:val="00be7464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6"/>
      <w:szCs w:val="24"/>
      <w:lang w:eastAsia="ru-RU"/>
    </w:rPr>
  </w:style>
  <w:style w:type="paragraph" w:styleId="Style34" w:customStyle="1">
    <w:name w:val="Подпись к картинке"/>
    <w:basedOn w:val="Normal"/>
    <w:link w:val="Style16"/>
    <w:uiPriority w:val="99"/>
    <w:qFormat/>
    <w:rsid w:val="00c72bad"/>
    <w:pPr>
      <w:shd w:val="clear" w:color="auto" w:fill="FFFFFF"/>
      <w:spacing w:lineRule="exact" w:line="321" w:before="0" w:after="0"/>
    </w:pPr>
    <w:rPr>
      <w:rFonts w:ascii="Times New Roman" w:hAnsi="Times New Roman" w:cs="Times New Roman"/>
      <w:sz w:val="27"/>
      <w:szCs w:val="27"/>
    </w:rPr>
  </w:style>
  <w:style w:type="paragraph" w:styleId="Style35" w:customStyle="1">
    <w:name w:val="Колонтитул"/>
    <w:basedOn w:val="Normal"/>
    <w:link w:val="Style18"/>
    <w:uiPriority w:val="99"/>
    <w:qFormat/>
    <w:rsid w:val="00c72bad"/>
    <w:pPr>
      <w:shd w:val="clear" w:color="auto" w:fill="FFFFFF"/>
      <w:spacing w:lineRule="auto" w:line="240" w:before="0" w:after="0"/>
    </w:pPr>
    <w:rPr>
      <w:rFonts w:ascii="Times New Roman" w:hAnsi="Times New Roman" w:cs="Times New Roman"/>
      <w:sz w:val="20"/>
      <w:szCs w:val="20"/>
      <w:lang w:val="en-US"/>
    </w:rPr>
  </w:style>
  <w:style w:type="paragraph" w:styleId="Style36">
    <w:name w:val="Title"/>
    <w:basedOn w:val="Normal"/>
    <w:link w:val="Style19"/>
    <w:qFormat/>
    <w:rsid w:val="00c72bad"/>
    <w:pPr>
      <w:spacing w:lineRule="auto" w:line="240" w:before="0" w:after="0"/>
      <w:jc w:val="center"/>
    </w:pPr>
    <w:rPr>
      <w:rFonts w:ascii="Times New Roman" w:hAnsi="Times New Roman" w:eastAsia="Arial Unicode MS" w:cs="Times New Roman"/>
      <w:b/>
      <w:bCs/>
      <w:sz w:val="28"/>
      <w:szCs w:val="24"/>
      <w:lang w:eastAsia="ru-RU"/>
    </w:rPr>
  </w:style>
  <w:style w:type="paragraph" w:styleId="Style37">
    <w:name w:val="Header"/>
    <w:basedOn w:val="Normal"/>
    <w:link w:val="Style20"/>
    <w:uiPriority w:val="99"/>
    <w:unhideWhenUsed/>
    <w:rsid w:val="00c72ba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8">
    <w:name w:val="Footer"/>
    <w:basedOn w:val="Normal"/>
    <w:link w:val="Style21"/>
    <w:uiPriority w:val="99"/>
    <w:unhideWhenUsed/>
    <w:rsid w:val="00c72ba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13" w:customStyle="1">
    <w:name w:val="Указатель1"/>
    <w:basedOn w:val="Normal"/>
    <w:qFormat/>
    <w:rsid w:val="00c72bad"/>
    <w:pPr>
      <w:suppressLineNumbers/>
      <w:suppressAutoHyphens w:val="true"/>
      <w:spacing w:lineRule="auto" w:line="240" w:before="0" w:after="0"/>
    </w:pPr>
    <w:rPr>
      <w:rFonts w:ascii="Times New Roman" w:hAnsi="Times New Roman" w:eastAsia="Times New Roman" w:cs="Tahoma"/>
      <w:sz w:val="24"/>
      <w:szCs w:val="24"/>
      <w:lang w:eastAsia="ar-SA"/>
    </w:rPr>
  </w:style>
  <w:style w:type="paragraph" w:styleId="Style39">
    <w:name w:val="Body Text Indent"/>
    <w:basedOn w:val="Normal"/>
    <w:link w:val="Style22"/>
    <w:uiPriority w:val="99"/>
    <w:semiHidden/>
    <w:unhideWhenUsed/>
    <w:rsid w:val="00932394"/>
    <w:pPr>
      <w:spacing w:before="0" w:after="120"/>
      <w:ind w:left="283" w:hanging="0"/>
    </w:pPr>
    <w:rPr/>
  </w:style>
  <w:style w:type="paragraph" w:styleId="14" w:customStyle="1">
    <w:name w:val="Без интервала1"/>
    <w:uiPriority w:val="99"/>
    <w:qFormat/>
    <w:rsid w:val="00932394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Style40" w:customStyle="1">
    <w:name w:val="Нормальный (таблица)"/>
    <w:basedOn w:val="Normal"/>
    <w:next w:val="Normal"/>
    <w:qFormat/>
    <w:rsid w:val="00932394"/>
    <w:pPr>
      <w:widowControl w:val="false"/>
      <w:spacing w:lineRule="auto" w:line="240" w:before="0" w:after="0"/>
      <w:jc w:val="both"/>
    </w:pPr>
    <w:rPr>
      <w:rFonts w:ascii="Arial" w:hAnsi="Arial" w:eastAsia="Times New Roman" w:cs="Arial"/>
      <w:sz w:val="26"/>
      <w:szCs w:val="26"/>
      <w:lang w:eastAsia="ru-RU"/>
    </w:rPr>
  </w:style>
  <w:style w:type="paragraph" w:styleId="Style41" w:customStyle="1">
    <w:name w:val="Прижатый влево"/>
    <w:basedOn w:val="Normal"/>
    <w:next w:val="Normal"/>
    <w:uiPriority w:val="99"/>
    <w:qFormat/>
    <w:rsid w:val="00932394"/>
    <w:pPr>
      <w:widowControl w:val="false"/>
      <w:spacing w:lineRule="auto" w:line="240" w:before="0" w:after="0"/>
    </w:pPr>
    <w:rPr>
      <w:rFonts w:ascii="Arial" w:hAnsi="Arial" w:eastAsia="Times New Roman" w:cs="Arial"/>
      <w:sz w:val="26"/>
      <w:szCs w:val="26"/>
      <w:lang w:eastAsia="ru-RU"/>
    </w:rPr>
  </w:style>
  <w:style w:type="paragraph" w:styleId="ConsNonformat" w:customStyle="1">
    <w:name w:val="ConsNonformat"/>
    <w:qFormat/>
    <w:rsid w:val="00242d65"/>
    <w:pPr>
      <w:widowControl w:val="false"/>
      <w:suppressAutoHyphens w:val="true"/>
      <w:bidi w:val="0"/>
      <w:spacing w:lineRule="auto" w:line="240" w:before="0" w:after="0"/>
      <w:ind w:right="19772" w:hanging="0"/>
      <w:jc w:val="left"/>
    </w:pPr>
    <w:rPr>
      <w:rFonts w:ascii="Courier New" w:hAnsi="Courier New" w:eastAsia="Times New Roman" w:cs="Courier New"/>
      <w:color w:val="auto"/>
      <w:kern w:val="0"/>
      <w:sz w:val="22"/>
      <w:szCs w:val="22"/>
      <w:lang w:val="ru-RU" w:eastAsia="ru-RU" w:bidi="ar-SA"/>
    </w:rPr>
  </w:style>
  <w:style w:type="paragraph" w:styleId="ConsTitle" w:customStyle="1">
    <w:name w:val="ConsTitle"/>
    <w:qFormat/>
    <w:rsid w:val="00242d65"/>
    <w:pPr>
      <w:widowControl w:val="false"/>
      <w:suppressAutoHyphens w:val="true"/>
      <w:bidi w:val="0"/>
      <w:spacing w:lineRule="auto" w:line="240" w:before="0" w:after="0"/>
      <w:ind w:right="19772" w:hanging="0"/>
      <w:jc w:val="left"/>
    </w:pPr>
    <w:rPr>
      <w:rFonts w:ascii="Arial" w:hAnsi="Arial" w:eastAsia="Times New Roman" w:cs="Arial"/>
      <w:b/>
      <w:bCs/>
      <w:color w:val="auto"/>
      <w:kern w:val="0"/>
      <w:sz w:val="18"/>
      <w:szCs w:val="18"/>
      <w:lang w:val="ru-RU" w:eastAsia="ru-RU" w:bidi="ar-SA"/>
    </w:rPr>
  </w:style>
  <w:style w:type="paragraph" w:styleId="24" w:customStyle="1">
    <w:name w:val="Основной текст (2)"/>
    <w:basedOn w:val="Normal"/>
    <w:link w:val="23"/>
    <w:qFormat/>
    <w:rsid w:val="00242d65"/>
    <w:pPr>
      <w:widowControl w:val="false"/>
      <w:shd w:val="clear" w:color="auto" w:fill="FFFFFF"/>
      <w:spacing w:lineRule="exact" w:line="322" w:before="0" w:after="0"/>
      <w:jc w:val="center"/>
    </w:pPr>
    <w:rPr>
      <w:rFonts w:ascii="Times New Roman" w:hAnsi="Times New Roman" w:eastAsia="Times New Roman" w:cs="Times New Roman"/>
      <w:sz w:val="28"/>
      <w:szCs w:val="28"/>
    </w:rPr>
  </w:style>
  <w:style w:type="paragraph" w:styleId="35" w:customStyle="1">
    <w:name w:val="Основной текст (3)"/>
    <w:basedOn w:val="Normal"/>
    <w:link w:val="32"/>
    <w:qFormat/>
    <w:rsid w:val="00242d65"/>
    <w:pPr>
      <w:widowControl w:val="false"/>
      <w:shd w:val="clear" w:color="auto" w:fill="FFFFFF"/>
      <w:spacing w:lineRule="exact" w:line="283" w:before="0" w:after="0"/>
      <w:jc w:val="center"/>
    </w:pPr>
    <w:rPr>
      <w:rFonts w:ascii="Times New Roman" w:hAnsi="Times New Roman" w:eastAsia="Times New Roman" w:cs="Times New Roman"/>
    </w:rPr>
  </w:style>
  <w:style w:type="paragraph" w:styleId="41" w:customStyle="1">
    <w:name w:val="Основной текст (4)"/>
    <w:basedOn w:val="Normal"/>
    <w:link w:val="4"/>
    <w:qFormat/>
    <w:rsid w:val="00242d65"/>
    <w:pPr>
      <w:widowControl w:val="false"/>
      <w:shd w:val="clear" w:color="auto" w:fill="FFFFFF"/>
      <w:spacing w:lineRule="exact" w:line="310" w:before="600" w:after="0"/>
      <w:jc w:val="center"/>
    </w:pPr>
    <w:rPr>
      <w:rFonts w:ascii="Times New Roman" w:hAnsi="Times New Roman" w:eastAsia="Times New Roman" w:cs="Times New Roman"/>
      <w:sz w:val="28"/>
      <w:szCs w:val="28"/>
    </w:rPr>
  </w:style>
  <w:style w:type="paragraph" w:styleId="Style42" w:customStyle="1">
    <w:name w:val="Знак Знак Знак Знак Знак Знак"/>
    <w:basedOn w:val="Normal"/>
    <w:qFormat/>
    <w:rsid w:val="00962e1a"/>
    <w:pPr>
      <w:spacing w:lineRule="auto" w:line="240" w:before="0" w:after="0"/>
    </w:pPr>
    <w:rPr>
      <w:rFonts w:ascii="Verdana" w:hAnsi="Verdana" w:eastAsia="Times New Roman" w:cs="Verdana"/>
      <w:sz w:val="20"/>
      <w:szCs w:val="20"/>
      <w:lang w:val="en-US"/>
    </w:rPr>
  </w:style>
  <w:style w:type="paragraph" w:styleId="BodyText3">
    <w:name w:val="Body Text 3"/>
    <w:basedOn w:val="Normal"/>
    <w:link w:val="33"/>
    <w:uiPriority w:val="99"/>
    <w:semiHidden/>
    <w:unhideWhenUsed/>
    <w:qFormat/>
    <w:rsid w:val="00962e1a"/>
    <w:pPr>
      <w:spacing w:before="0" w:after="120"/>
    </w:pPr>
    <w:rPr>
      <w:sz w:val="16"/>
      <w:szCs w:val="16"/>
    </w:rPr>
  </w:style>
  <w:style w:type="paragraph" w:styleId="BodyTextIndent3">
    <w:name w:val="Body Text Indent 3"/>
    <w:basedOn w:val="Normal"/>
    <w:link w:val="34"/>
    <w:uiPriority w:val="99"/>
    <w:semiHidden/>
    <w:unhideWhenUsed/>
    <w:qFormat/>
    <w:rsid w:val="00962e1a"/>
    <w:pPr>
      <w:spacing w:before="0" w:after="120"/>
      <w:ind w:left="283" w:hanging="0"/>
    </w:pPr>
    <w:rPr>
      <w:sz w:val="16"/>
      <w:szCs w:val="16"/>
    </w:rPr>
  </w:style>
  <w:style w:type="paragraph" w:styleId="Style43">
    <w:name w:val="Subtitle"/>
    <w:basedOn w:val="Normal"/>
    <w:link w:val="Style26"/>
    <w:qFormat/>
    <w:rsid w:val="00da00f6"/>
    <w:pPr>
      <w:spacing w:lineRule="auto" w:line="240" w:before="0" w:after="0"/>
      <w:ind w:left="-993" w:hanging="0"/>
      <w:jc w:val="center"/>
    </w:pPr>
    <w:rPr>
      <w:rFonts w:ascii="Times New Roman" w:hAnsi="Times New Roman" w:eastAsia="Times New Roman" w:cs="Times New Roman"/>
      <w:sz w:val="36"/>
      <w:szCs w:val="20"/>
      <w:lang w:eastAsia="ru-RU"/>
    </w:rPr>
  </w:style>
  <w:style w:type="paragraph" w:styleId="Style44">
    <w:name w:val="Содержимое врезки"/>
    <w:basedOn w:val="Normal"/>
    <w:qFormat/>
    <w:pPr/>
    <w:rPr/>
  </w:style>
  <w:style w:type="paragraph" w:styleId="Default">
    <w:name w:val="Default"/>
    <w:qFormat/>
    <w:pPr>
      <w:widowControl/>
      <w:suppressAutoHyphens w:val="true"/>
      <w:bidi w:val="0"/>
      <w:spacing w:lineRule="atLeast" w:line="100" w:before="0" w:after="0"/>
      <w:jc w:val="left"/>
    </w:pPr>
    <w:rPr>
      <w:rFonts w:ascii="Calibri" w:hAnsi="Calibri" w:eastAsia="Times New Roman" w:cs="Calibri" w:asciiTheme="minorHAnsi" w:hAnsiTheme="minorHAnsi"/>
      <w:color w:val="000000"/>
      <w:kern w:val="0"/>
      <w:sz w:val="24"/>
      <w:szCs w:val="24"/>
      <w:lang w:val="ru-RU" w:eastAsia="zh-CN" w:bidi="ar-SA"/>
    </w:rPr>
  </w:style>
  <w:style w:type="paragraph" w:styleId="Style45">
    <w:name w:val="Обычный (веб)"/>
    <w:basedOn w:val="Normal"/>
    <w:qFormat/>
    <w:pPr>
      <w:spacing w:lineRule="auto" w:line="240" w:before="280" w:after="280"/>
    </w:pPr>
    <w:rPr>
      <w:rFonts w:eastAsia="Times New Roman"/>
      <w:sz w:val="24"/>
      <w:szCs w:val="24"/>
    </w:rPr>
  </w:style>
  <w:style w:type="paragraph" w:styleId="Style46">
    <w:name w:val="Без интервала"/>
    <w:qFormat/>
    <w:pPr>
      <w:widowControl/>
      <w:suppressAutoHyphens w:val="true"/>
      <w:bidi w:val="0"/>
      <w:spacing w:lineRule="atLeast" w:line="100" w:before="0" w:after="0"/>
      <w:jc w:val="left"/>
    </w:pPr>
    <w:rPr>
      <w:rFonts w:ascii="Calibri" w:hAnsi="Calibri" w:eastAsia="Times New Roman" w:cs="Calibri" w:asciiTheme="minorHAnsi" w:hAnsiTheme="minorHAnsi"/>
      <w:b/>
      <w:bCs/>
      <w:color w:val="auto"/>
      <w:kern w:val="0"/>
      <w:sz w:val="28"/>
      <w:szCs w:val="28"/>
      <w:lang w:val="ru-RU" w:eastAsia="zh-CN" w:bidi="ar-SA"/>
    </w:rPr>
  </w:style>
  <w:style w:type="paragraph" w:styleId="Consplusnormal2">
    <w:name w:val="consplusnormal"/>
    <w:basedOn w:val="Normal"/>
    <w:qFormat/>
    <w:pPr>
      <w:widowControl/>
      <w:spacing w:before="100" w:after="100"/>
      <w:ind w:left="0" w:right="0" w:hanging="0"/>
      <w:jc w:val="left"/>
    </w:pPr>
    <w:rPr>
      <w:rFonts w:ascii="Times New Roman" w:hAnsi="Times New Roman" w:eastAsia="Times New Roman" w:cs="Times New Roman"/>
    </w:rPr>
  </w:style>
  <w:style w:type="paragraph" w:styleId="Style47">
    <w:name w:val="Заголовок таблицы"/>
    <w:basedOn w:val="Style33"/>
    <w:qFormat/>
    <w:pPr>
      <w:suppressLineNumbers/>
      <w:jc w:val="center"/>
    </w:pPr>
    <w:rPr>
      <w:b/>
      <w:bCs/>
    </w:rPr>
  </w:style>
  <w:style w:type="paragraph" w:styleId="Style48">
    <w:name w:val="Абзац списка"/>
    <w:basedOn w:val="Normal"/>
    <w:qFormat/>
    <w:pPr>
      <w:ind w:left="708" w:hanging="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4">
    <w:name w:val="WW8Num4"/>
    <w:qFormat/>
  </w:style>
  <w:style w:type="numbering" w:styleId="WW8Num2">
    <w:name w:val="WW8Num2"/>
    <w:qFormat/>
  </w:style>
  <w:style w:type="numbering" w:styleId="WW8Num1">
    <w:name w:val="WW8Num1"/>
    <w:qFormat/>
  </w:style>
  <w:style w:type="numbering" w:styleId="WW8Num25">
    <w:name w:val="WW8Num25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39"/>
    <w:rsid w:val="00c72bad"/>
    <w:pPr>
      <w:spacing w:after="0" w:line="240" w:lineRule="auto"/>
    </w:pPr>
    <w:rPr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consultantplus://offline/ref=A98DC9318BB01EE8B28A74CBD099050B71FD94472FAC3B2BE1E004D473F676FFD26E15EA09191651BC612279B2o4x3N" TargetMode="Externa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1029B-7A78-4561-809C-3AF6D7BF0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Application>LibreOffice/7.3.3.2$Windows_X86_64 LibreOffice_project/d1d0ea68f081ee2800a922cac8f79445e4603348</Application>
  <AppVersion>15.0000</AppVersion>
  <Pages>16</Pages>
  <Words>2642</Words>
  <Characters>18385</Characters>
  <CharactersWithSpaces>22021</CharactersWithSpaces>
  <Paragraphs>160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2020-05-22T11:21:00Z</dcterms:created>
  <dc:creator>RePack by Diakov</dc:creator>
  <dc:description/>
  <dc:language>ru-RU</dc:language>
  <cp:lastModifiedBy/>
  <cp:lastPrinted>2024-03-18T13:44:53Z</cp:lastPrinted>
  <dcterms:modified xsi:type="dcterms:W3CDTF">2024-03-18T13:45:11Z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