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92" w:rsidRPr="00F06E92" w:rsidRDefault="00F06E92" w:rsidP="00F06E92">
      <w:pPr>
        <w:tabs>
          <w:tab w:val="left" w:pos="2564"/>
        </w:tabs>
        <w:jc w:val="right"/>
        <w:rPr>
          <w:b/>
          <w:sz w:val="28"/>
          <w:szCs w:val="28"/>
        </w:rPr>
      </w:pPr>
      <w:r w:rsidRPr="00F06E92">
        <w:rPr>
          <w:b/>
          <w:sz w:val="28"/>
          <w:szCs w:val="28"/>
        </w:rPr>
        <w:t>П Р О Е К Т</w:t>
      </w:r>
    </w:p>
    <w:p w:rsidR="005B529A" w:rsidRDefault="005B529A">
      <w:pPr>
        <w:tabs>
          <w:tab w:val="left" w:pos="2564"/>
        </w:tabs>
        <w:jc w:val="center"/>
      </w:pPr>
      <w:r>
        <w:rPr>
          <w:sz w:val="28"/>
          <w:szCs w:val="28"/>
        </w:rPr>
        <w:t>РОССИЙСКАЯ ФЕДЕРАЦИЯ</w:t>
      </w:r>
    </w:p>
    <w:p w:rsidR="005B529A" w:rsidRDefault="005B529A">
      <w:pPr>
        <w:tabs>
          <w:tab w:val="left" w:pos="2564"/>
        </w:tabs>
        <w:jc w:val="center"/>
      </w:pPr>
      <w:r>
        <w:rPr>
          <w:sz w:val="28"/>
          <w:szCs w:val="28"/>
        </w:rPr>
        <w:t>РОСТОВСКАЯ ОБЛАСТЬ</w:t>
      </w:r>
    </w:p>
    <w:p w:rsidR="005B529A" w:rsidRDefault="005B529A">
      <w:pPr>
        <w:tabs>
          <w:tab w:val="left" w:pos="2564"/>
        </w:tabs>
        <w:jc w:val="center"/>
      </w:pPr>
      <w:r>
        <w:rPr>
          <w:sz w:val="28"/>
          <w:szCs w:val="28"/>
        </w:rPr>
        <w:t>МУНИЦИПАЛЬНОЕ ОБРАЗОВАНИЕ «ДУБОВСКИЙ РАЙОН</w:t>
      </w:r>
      <w:r>
        <w:rPr>
          <w:b/>
          <w:sz w:val="28"/>
          <w:szCs w:val="28"/>
        </w:rPr>
        <w:t>»</w:t>
      </w:r>
    </w:p>
    <w:p w:rsidR="005B529A" w:rsidRDefault="005B529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F06E92" w:rsidRDefault="00F06E92">
      <w:pPr>
        <w:jc w:val="center"/>
      </w:pPr>
    </w:p>
    <w:p w:rsidR="005B529A" w:rsidRDefault="005B529A">
      <w:pPr>
        <w:jc w:val="center"/>
      </w:pPr>
      <w:r>
        <w:rPr>
          <w:sz w:val="28"/>
          <w:szCs w:val="28"/>
        </w:rPr>
        <w:t>ДУБОВСКОГО СЕЛЬСКОГО ПОСЕЛЕНИЯ</w:t>
      </w:r>
    </w:p>
    <w:p w:rsidR="005B529A" w:rsidRDefault="005B529A">
      <w:pPr>
        <w:pStyle w:val="1"/>
        <w:tabs>
          <w:tab w:val="left" w:pos="3420"/>
        </w:tabs>
        <w:rPr>
          <w:b w:val="0"/>
          <w:kern w:val="0"/>
          <w:szCs w:val="28"/>
        </w:rPr>
      </w:pPr>
    </w:p>
    <w:p w:rsidR="005B529A" w:rsidRDefault="005B529A">
      <w:pPr>
        <w:pStyle w:val="1"/>
        <w:tabs>
          <w:tab w:val="left" w:pos="3420"/>
        </w:tabs>
      </w:pPr>
      <w:proofErr w:type="gramStart"/>
      <w:r>
        <w:rPr>
          <w:b w:val="0"/>
          <w:kern w:val="0"/>
        </w:rPr>
        <w:t xml:space="preserve">РЕШЕНИЕ  </w:t>
      </w:r>
      <w:r>
        <w:rPr>
          <w:b w:val="0"/>
          <w:szCs w:val="28"/>
        </w:rPr>
        <w:t>№</w:t>
      </w:r>
      <w:proofErr w:type="gramEnd"/>
      <w:r>
        <w:rPr>
          <w:b w:val="0"/>
          <w:szCs w:val="28"/>
        </w:rPr>
        <w:t xml:space="preserve"> </w:t>
      </w:r>
      <w:r>
        <w:rPr>
          <w:b w:val="0"/>
          <w:bCs w:val="0"/>
          <w:caps w:val="0"/>
          <w:kern w:val="0"/>
          <w:szCs w:val="28"/>
        </w:rPr>
        <w:t xml:space="preserve">  </w:t>
      </w:r>
      <w:r w:rsidR="00B8084A">
        <w:rPr>
          <w:b w:val="0"/>
          <w:bCs w:val="0"/>
          <w:caps w:val="0"/>
          <w:kern w:val="0"/>
          <w:szCs w:val="28"/>
        </w:rPr>
        <w:t>131</w:t>
      </w:r>
    </w:p>
    <w:p w:rsidR="005B529A" w:rsidRDefault="005B529A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5B529A" w:rsidRDefault="005B529A">
      <w:pPr>
        <w:pStyle w:val="ConsPlusTitle"/>
        <w:widowControl/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 </w:t>
      </w:r>
      <w:r w:rsidR="00B8084A">
        <w:rPr>
          <w:rFonts w:ascii="Times New Roman" w:hAnsi="Times New Roman" w:cs="Times New Roman"/>
          <w:b w:val="0"/>
          <w:bCs/>
          <w:sz w:val="28"/>
          <w:szCs w:val="28"/>
        </w:rPr>
        <w:t>06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B8084A">
        <w:rPr>
          <w:rFonts w:ascii="Times New Roman" w:hAnsi="Times New Roman" w:cs="Times New Roman"/>
          <w:b w:val="0"/>
          <w:bCs/>
          <w:sz w:val="28"/>
          <w:szCs w:val="28"/>
        </w:rPr>
        <w:t>06</w:t>
      </w:r>
      <w:bookmarkStart w:id="0" w:name="_GoBack"/>
      <w:bookmarkEnd w:id="0"/>
      <w:r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F06E92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proofErr w:type="gramEnd"/>
      <w:r w:rsidR="00F06E9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г.                                                                                    с. Дубовское                                                                           </w:t>
      </w:r>
    </w:p>
    <w:p w:rsidR="005B529A" w:rsidRDefault="005B529A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B529A" w:rsidRDefault="005B529A">
      <w:pPr>
        <w:pStyle w:val="3"/>
        <w:jc w:val="center"/>
      </w:pPr>
      <w:r>
        <w:t xml:space="preserve">«Об утверждении отчета об исполнении бюджета </w:t>
      </w:r>
    </w:p>
    <w:p w:rsidR="005B529A" w:rsidRDefault="005B529A">
      <w:pPr>
        <w:pStyle w:val="3"/>
        <w:jc w:val="center"/>
      </w:pPr>
      <w:r>
        <w:t xml:space="preserve">Дубовского </w:t>
      </w:r>
      <w:proofErr w:type="gramStart"/>
      <w:r>
        <w:t>сельского  поселения</w:t>
      </w:r>
      <w:proofErr w:type="gramEnd"/>
      <w:r>
        <w:t xml:space="preserve"> Дубовского района  за 202</w:t>
      </w:r>
      <w:r w:rsidR="00F06E92">
        <w:t>4</w:t>
      </w:r>
      <w:r>
        <w:t xml:space="preserve"> год»</w:t>
      </w:r>
    </w:p>
    <w:p w:rsidR="005B529A" w:rsidRDefault="005B529A">
      <w:pPr>
        <w:rPr>
          <w:sz w:val="28"/>
        </w:rPr>
      </w:pPr>
    </w:p>
    <w:p w:rsidR="00F06E92" w:rsidRDefault="005B52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529A" w:rsidRDefault="005B529A">
      <w:pPr>
        <w:ind w:firstLine="708"/>
        <w:jc w:val="both"/>
      </w:pPr>
      <w:r>
        <w:rPr>
          <w:sz w:val="28"/>
          <w:szCs w:val="28"/>
        </w:rPr>
        <w:t xml:space="preserve">Заслушав отчет Администрации Дубовского сельского поселения об исполнении бюджета сельского поселения и руководствуясь пунктом 2 статьи 61 Устава муниципального образования «Дубовское сельское поселение» Собрание депутатов Дубовского сельского поселения </w:t>
      </w:r>
    </w:p>
    <w:p w:rsidR="005B529A" w:rsidRDefault="005B529A">
      <w:pPr>
        <w:ind w:firstLine="708"/>
        <w:jc w:val="both"/>
        <w:rPr>
          <w:sz w:val="28"/>
          <w:szCs w:val="28"/>
        </w:rPr>
      </w:pPr>
    </w:p>
    <w:p w:rsidR="005B529A" w:rsidRDefault="005B529A">
      <w:pPr>
        <w:jc w:val="center"/>
      </w:pPr>
      <w:r>
        <w:rPr>
          <w:sz w:val="28"/>
          <w:szCs w:val="28"/>
        </w:rPr>
        <w:t>РЕШИЛО:</w:t>
      </w:r>
    </w:p>
    <w:p w:rsidR="005B529A" w:rsidRDefault="005B529A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B529A" w:rsidRDefault="005B529A">
      <w:pPr>
        <w:pStyle w:val="21"/>
        <w:ind w:firstLine="708"/>
      </w:pPr>
      <w:r>
        <w:rPr>
          <w:sz w:val="28"/>
          <w:szCs w:val="28"/>
        </w:rPr>
        <w:t>1. Утвердить отчет об исполнении бюджета Дубовского сельского поселения Дубовского района  за 202</w:t>
      </w:r>
      <w:r w:rsidR="00F06E92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доходам в </w:t>
      </w:r>
      <w:r w:rsidRPr="00F06E92">
        <w:rPr>
          <w:sz w:val="28"/>
          <w:szCs w:val="28"/>
        </w:rPr>
        <w:t xml:space="preserve">сумме </w:t>
      </w:r>
      <w:r w:rsidR="00F06E92" w:rsidRPr="00F06E92">
        <w:rPr>
          <w:bCs/>
          <w:color w:val="000000"/>
          <w:sz w:val="28"/>
          <w:szCs w:val="28"/>
        </w:rPr>
        <w:t>30 828,8</w:t>
      </w:r>
      <w:r w:rsidRPr="00F06E92">
        <w:rPr>
          <w:sz w:val="28"/>
          <w:szCs w:val="28"/>
        </w:rPr>
        <w:t xml:space="preserve"> тыс. рублей,  по расходам в сумме </w:t>
      </w:r>
      <w:r w:rsidR="00F06E92" w:rsidRPr="00F06E92">
        <w:rPr>
          <w:bCs/>
          <w:color w:val="000000"/>
          <w:sz w:val="28"/>
          <w:szCs w:val="28"/>
        </w:rPr>
        <w:t>29 613,8</w:t>
      </w:r>
      <w:r w:rsidRPr="00F06E92">
        <w:rPr>
          <w:sz w:val="28"/>
          <w:szCs w:val="28"/>
        </w:rPr>
        <w:t xml:space="preserve"> тыс. рублей, с превы</w:t>
      </w:r>
      <w:r>
        <w:rPr>
          <w:sz w:val="28"/>
          <w:szCs w:val="28"/>
        </w:rPr>
        <w:t xml:space="preserve">шением доходов над расходами (профицит местного бюджета) в сумме  </w:t>
      </w:r>
      <w:r w:rsidR="00F06E92">
        <w:rPr>
          <w:sz w:val="28"/>
          <w:szCs w:val="28"/>
        </w:rPr>
        <w:t>1 214,9</w:t>
      </w:r>
      <w:r>
        <w:rPr>
          <w:sz w:val="28"/>
          <w:szCs w:val="28"/>
        </w:rPr>
        <w:t xml:space="preserve"> тыс. рублей. </w:t>
      </w:r>
    </w:p>
    <w:p w:rsidR="005B529A" w:rsidRDefault="005B529A">
      <w:pPr>
        <w:autoSpaceDE w:val="0"/>
        <w:jc w:val="both"/>
      </w:pPr>
      <w:r>
        <w:rPr>
          <w:sz w:val="28"/>
          <w:szCs w:val="28"/>
        </w:rPr>
        <w:t xml:space="preserve">          2. Утвердить исполнение по следующим показателям:</w:t>
      </w:r>
    </w:p>
    <w:p w:rsidR="005B529A" w:rsidRDefault="005B529A">
      <w:pPr>
        <w:pStyle w:val="21"/>
        <w:ind w:firstLine="708"/>
      </w:pPr>
      <w:r>
        <w:rPr>
          <w:sz w:val="28"/>
          <w:szCs w:val="28"/>
        </w:rPr>
        <w:t>1) распределение бюджетных ассигнований доходов местного бюджета по кодам классификации доходов согласно приложению  1 к настоящему решению;</w:t>
      </w:r>
    </w:p>
    <w:p w:rsidR="005B529A" w:rsidRDefault="005B529A">
      <w:pPr>
        <w:pStyle w:val="21"/>
      </w:pPr>
      <w:r>
        <w:rPr>
          <w:sz w:val="28"/>
          <w:szCs w:val="28"/>
        </w:rPr>
        <w:tab/>
        <w:t>2) ведомственная структура расходов местного бюджета  согласно приложению  2 к настоящему решению;</w:t>
      </w:r>
    </w:p>
    <w:p w:rsidR="005B529A" w:rsidRDefault="005B529A">
      <w:pPr>
        <w:pStyle w:val="21"/>
      </w:pPr>
      <w:r>
        <w:rPr>
          <w:sz w:val="28"/>
          <w:szCs w:val="28"/>
        </w:rPr>
        <w:tab/>
        <w:t>3) распределение ассигнований бюджета сельского поселения по разделам и подразделам классификации расходов бюджетов Российской Федерации согласно приложению 3 к настоящему решению;</w:t>
      </w:r>
    </w:p>
    <w:p w:rsidR="005B529A" w:rsidRDefault="005B529A">
      <w:pPr>
        <w:pStyle w:val="21"/>
      </w:pPr>
      <w:r>
        <w:rPr>
          <w:sz w:val="28"/>
          <w:szCs w:val="28"/>
        </w:rPr>
        <w:tab/>
        <w:t>4) распределение ассигнований местного  бюджета  по кодам классификации источников финансирования дефицита бюджета согласно приложению 4 к настоящему решению.</w:t>
      </w:r>
    </w:p>
    <w:p w:rsidR="005B529A" w:rsidRDefault="005B529A">
      <w:pPr>
        <w:jc w:val="both"/>
      </w:pPr>
      <w:r>
        <w:rPr>
          <w:sz w:val="28"/>
          <w:szCs w:val="28"/>
        </w:rPr>
        <w:tab/>
        <w:t>3.Настоящее Решение вступает в силу со дня его официального опубликования.</w:t>
      </w:r>
    </w:p>
    <w:p w:rsidR="005B529A" w:rsidRDefault="005B529A">
      <w:pPr>
        <w:rPr>
          <w:sz w:val="28"/>
          <w:szCs w:val="28"/>
        </w:rPr>
      </w:pPr>
    </w:p>
    <w:p w:rsidR="005B529A" w:rsidRDefault="005B529A">
      <w:r>
        <w:rPr>
          <w:sz w:val="28"/>
          <w:szCs w:val="28"/>
        </w:rPr>
        <w:t>Председатель Собрания депутатов</w:t>
      </w:r>
    </w:p>
    <w:p w:rsidR="005B529A" w:rsidRDefault="005B529A">
      <w:r>
        <w:rPr>
          <w:sz w:val="28"/>
          <w:szCs w:val="28"/>
        </w:rPr>
        <w:t>Дубовского сельского поселения-</w:t>
      </w:r>
    </w:p>
    <w:p w:rsidR="005B529A" w:rsidRDefault="005B529A">
      <w:r>
        <w:rPr>
          <w:sz w:val="28"/>
          <w:szCs w:val="28"/>
        </w:rPr>
        <w:t>глава Дубовского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И.А. Лысенко</w:t>
      </w:r>
    </w:p>
    <w:sectPr w:rsidR="005B529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F06E92"/>
    <w:rsid w:val="005B529A"/>
    <w:rsid w:val="0085216C"/>
    <w:rsid w:val="00B8084A"/>
    <w:rsid w:val="00F0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7ED19A"/>
  <w15:docId w15:val="{DB10D170-5ADF-468A-9406-0DD1FCA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napToGrid w:val="0"/>
      <w:jc w:val="center"/>
      <w:outlineLvl w:val="0"/>
    </w:pPr>
    <w:rPr>
      <w:rFonts w:cs="Arial"/>
      <w:b/>
      <w:bCs/>
      <w:caps/>
      <w:kern w:val="2"/>
      <w:sz w:val="28"/>
      <w:szCs w:val="32"/>
      <w:lang w:eastAsia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Iauiue">
    <w:name w:val="Iau?iue"/>
    <w:pPr>
      <w:suppressAutoHyphens/>
    </w:pPr>
    <w:rPr>
      <w:lang w:eastAsia="zh-CN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jc w:val="both"/>
    </w:pPr>
    <w:rPr>
      <w:sz w:val="26"/>
    </w:rPr>
  </w:style>
  <w:style w:type="paragraph" w:customStyle="1" w:styleId="13">
    <w:name w:val="Знак Знак Знак1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 w:cs="Arial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2024-06-14T11:51:00Z</cp:lastPrinted>
  <dcterms:created xsi:type="dcterms:W3CDTF">2025-06-06T07:05:00Z</dcterms:created>
  <dcterms:modified xsi:type="dcterms:W3CDTF">2025-06-06T07:51:00Z</dcterms:modified>
</cp:coreProperties>
</file>