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D00358">
      <w:pPr>
        <w:jc w:val="center"/>
      </w:pP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РОСТОВСКАЯ ОБЛАСТЬ</w:t>
      </w:r>
    </w:p>
    <w:p w:rsidR="00114341" w:rsidRPr="00114341" w:rsidRDefault="00114341" w:rsidP="00114341">
      <w:pPr>
        <w:jc w:val="center"/>
        <w:rPr>
          <w:sz w:val="24"/>
          <w:szCs w:val="24"/>
        </w:rPr>
      </w:pPr>
      <w:r w:rsidRPr="00114341">
        <w:rPr>
          <w:sz w:val="24"/>
          <w:szCs w:val="24"/>
        </w:rPr>
        <w:t xml:space="preserve">МУНИЦИПАЛЬНОЕ ОБРАЗОВАНИЕ «ДУБОВСКИЙ РАЙОН»  </w:t>
      </w:r>
    </w:p>
    <w:p w:rsidR="00114341" w:rsidRDefault="00114341" w:rsidP="00114341">
      <w:pPr>
        <w:pStyle w:val="aa"/>
        <w:rPr>
          <w:b w:val="0"/>
          <w:sz w:val="24"/>
        </w:rPr>
      </w:pPr>
      <w:r>
        <w:rPr>
          <w:b w:val="0"/>
          <w:sz w:val="24"/>
        </w:rPr>
        <w:t>АДМИНИСТРАЦИЯ ДУБОВСКОГО СЕЛЬСКОГО ПОСЕЛЕНИЯ</w:t>
      </w:r>
    </w:p>
    <w:p w:rsidR="00114341" w:rsidRDefault="00114341" w:rsidP="00114341">
      <w:pPr>
        <w:jc w:val="center"/>
        <w:rPr>
          <w:sz w:val="28"/>
          <w:szCs w:val="28"/>
        </w:rPr>
      </w:pPr>
    </w:p>
    <w:p w:rsidR="00114341" w:rsidRPr="006D237F" w:rsidRDefault="00114341" w:rsidP="00114341">
      <w:pPr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ПОСТАНОВЛЕНИЕ </w:t>
      </w:r>
    </w:p>
    <w:p w:rsidR="00114341" w:rsidRPr="006D237F" w:rsidRDefault="00114341" w:rsidP="00114341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 xml:space="preserve">от </w:t>
      </w:r>
      <w:r w:rsidR="001E530D">
        <w:rPr>
          <w:sz w:val="28"/>
          <w:szCs w:val="28"/>
        </w:rPr>
        <w:t xml:space="preserve">10 </w:t>
      </w:r>
      <w:r>
        <w:rPr>
          <w:sz w:val="28"/>
          <w:szCs w:val="28"/>
        </w:rPr>
        <w:t>ноября</w:t>
      </w:r>
      <w:r w:rsidRPr="006D237F">
        <w:rPr>
          <w:sz w:val="28"/>
          <w:szCs w:val="28"/>
        </w:rPr>
        <w:t xml:space="preserve">   2017 г.  № </w:t>
      </w:r>
      <w:r w:rsidR="001E530D">
        <w:rPr>
          <w:sz w:val="28"/>
          <w:szCs w:val="28"/>
        </w:rPr>
        <w:t>194</w:t>
      </w:r>
      <w:r w:rsidRPr="006D237F">
        <w:rPr>
          <w:sz w:val="28"/>
          <w:szCs w:val="28"/>
        </w:rPr>
        <w:t xml:space="preserve">                                                         </w:t>
      </w:r>
    </w:p>
    <w:p w:rsidR="00114341" w:rsidRPr="006D237F" w:rsidRDefault="00114341" w:rsidP="00114341">
      <w:pPr>
        <w:ind w:left="180" w:firstLine="180"/>
        <w:jc w:val="center"/>
        <w:rPr>
          <w:sz w:val="28"/>
          <w:szCs w:val="28"/>
        </w:rPr>
      </w:pPr>
      <w:r w:rsidRPr="006D237F">
        <w:rPr>
          <w:sz w:val="28"/>
          <w:szCs w:val="28"/>
        </w:rPr>
        <w:t>с. Дубовское</w:t>
      </w:r>
    </w:p>
    <w:p w:rsidR="00001C2C" w:rsidRPr="00996D9E" w:rsidRDefault="00001C2C" w:rsidP="00001C2C">
      <w:pPr>
        <w:widowControl w:val="0"/>
        <w:autoSpaceDE w:val="0"/>
        <w:autoSpaceDN w:val="0"/>
        <w:jc w:val="center"/>
        <w:rPr>
          <w:b/>
          <w:sz w:val="40"/>
          <w:szCs w:val="28"/>
        </w:rPr>
      </w:pPr>
    </w:p>
    <w:p w:rsidR="00633CF3" w:rsidRPr="00114341" w:rsidRDefault="00001C2C" w:rsidP="00001C2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14341">
        <w:rPr>
          <w:sz w:val="28"/>
          <w:szCs w:val="28"/>
        </w:rPr>
        <w:t xml:space="preserve">Об утверждении Порядка </w:t>
      </w:r>
    </w:p>
    <w:p w:rsidR="00001C2C" w:rsidRPr="00001C2C" w:rsidRDefault="00001C2C" w:rsidP="00001C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14341">
        <w:rPr>
          <w:sz w:val="28"/>
          <w:szCs w:val="28"/>
        </w:rPr>
        <w:t xml:space="preserve">осуществления </w:t>
      </w:r>
      <w:r w:rsidR="00114341" w:rsidRPr="00114341">
        <w:rPr>
          <w:sz w:val="28"/>
          <w:szCs w:val="28"/>
        </w:rPr>
        <w:t>Администрацией Дубовского сельского поселения</w:t>
      </w:r>
      <w:r w:rsidRPr="00114341">
        <w:rPr>
          <w:sz w:val="28"/>
          <w:szCs w:val="28"/>
        </w:rPr>
        <w:t xml:space="preserve"> полномочий по внутреннему</w:t>
      </w:r>
      <w:r w:rsidR="00633CF3" w:rsidRPr="00114341">
        <w:rPr>
          <w:sz w:val="28"/>
          <w:szCs w:val="28"/>
        </w:rPr>
        <w:t xml:space="preserve"> </w:t>
      </w:r>
      <w:r w:rsidR="00114341" w:rsidRPr="00114341">
        <w:rPr>
          <w:sz w:val="28"/>
          <w:szCs w:val="28"/>
        </w:rPr>
        <w:t>муниципальному</w:t>
      </w:r>
      <w:r w:rsidRPr="00114341">
        <w:rPr>
          <w:sz w:val="28"/>
          <w:szCs w:val="28"/>
        </w:rPr>
        <w:t xml:space="preserve"> финансовому контролю</w:t>
      </w:r>
      <w:r w:rsidRPr="00001C2C">
        <w:rPr>
          <w:b/>
          <w:color w:val="000000"/>
          <w:sz w:val="28"/>
          <w:szCs w:val="28"/>
        </w:rPr>
        <w:t xml:space="preserve"> </w:t>
      </w:r>
    </w:p>
    <w:p w:rsidR="00001C2C" w:rsidRPr="00996D9E" w:rsidRDefault="00001C2C" w:rsidP="00001C2C">
      <w:pPr>
        <w:widowControl w:val="0"/>
        <w:autoSpaceDE w:val="0"/>
        <w:autoSpaceDN w:val="0"/>
        <w:jc w:val="both"/>
        <w:rPr>
          <w:sz w:val="40"/>
          <w:szCs w:val="28"/>
        </w:rPr>
      </w:pPr>
    </w:p>
    <w:p w:rsidR="00001C2C" w:rsidRDefault="00001C2C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частью 3 статьи 269</w:t>
      </w:r>
      <w:r w:rsidRPr="00D56766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 и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статьей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05.04.2013 №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44-ФЗ «О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нужд», а также в целях приведения нормативных правовых актов </w:t>
      </w:r>
      <w:r w:rsidR="00420CA7">
        <w:rPr>
          <w:rFonts w:eastAsia="Calibri"/>
          <w:color w:val="000000" w:themeColor="text1"/>
          <w:sz w:val="28"/>
          <w:szCs w:val="28"/>
          <w:lang w:eastAsia="en-US"/>
        </w:rPr>
        <w:t>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соответствие с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действующим законодательством </w:t>
      </w:r>
      <w:r w:rsidR="00420CA7">
        <w:rPr>
          <w:sz w:val="28"/>
          <w:szCs w:val="28"/>
        </w:rPr>
        <w:t>Администрация Дубовского сельского поселения постановляет:</w:t>
      </w:r>
      <w:proofErr w:type="gramEnd"/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 Утвердить </w:t>
      </w:r>
      <w:r w:rsidRPr="00D56766">
        <w:rPr>
          <w:color w:val="000000" w:themeColor="text1"/>
          <w:sz w:val="28"/>
          <w:szCs w:val="28"/>
        </w:rPr>
        <w:t>Порядок</w:t>
      </w:r>
      <w:r w:rsidRPr="00001C2C">
        <w:rPr>
          <w:color w:val="000000" w:themeColor="text1"/>
          <w:sz w:val="28"/>
          <w:szCs w:val="28"/>
        </w:rPr>
        <w:t xml:space="preserve"> осуществления </w:t>
      </w:r>
      <w:r w:rsidR="00792A49">
        <w:rPr>
          <w:color w:val="000000" w:themeColor="text1"/>
          <w:sz w:val="28"/>
          <w:szCs w:val="28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1A58F6">
        <w:rPr>
          <w:color w:val="000000" w:themeColor="text1"/>
          <w:sz w:val="28"/>
          <w:szCs w:val="28"/>
        </w:rPr>
        <w:t xml:space="preserve">муниципальному </w:t>
      </w:r>
      <w:r w:rsidRPr="00001C2C">
        <w:rPr>
          <w:color w:val="000000" w:themeColor="text1"/>
          <w:sz w:val="28"/>
          <w:szCs w:val="28"/>
        </w:rPr>
        <w:t>финансовому контролю согласно приложению № 1.</w:t>
      </w:r>
    </w:p>
    <w:p w:rsidR="00001C2C" w:rsidRPr="00001C2C" w:rsidRDefault="00001C2C" w:rsidP="0078347F">
      <w:pPr>
        <w:pStyle w:val="a3"/>
        <w:ind w:firstLine="709"/>
        <w:jc w:val="both"/>
        <w:rPr>
          <w:rFonts w:eastAsia="Calibri"/>
          <w:bCs/>
          <w:color w:val="000000" w:themeColor="text1"/>
          <w:szCs w:val="28"/>
          <w:lang w:eastAsia="en-US"/>
        </w:rPr>
      </w:pPr>
      <w:r w:rsidRPr="00001C2C">
        <w:rPr>
          <w:rFonts w:eastAsia="Calibri"/>
          <w:color w:val="000000" w:themeColor="text1"/>
          <w:szCs w:val="28"/>
          <w:lang w:eastAsia="en-US"/>
        </w:rPr>
        <w:t>2. </w:t>
      </w:r>
      <w:r w:rsidRPr="00001C2C">
        <w:rPr>
          <w:rFonts w:eastAsia="Calibri"/>
          <w:bCs/>
          <w:color w:val="000000" w:themeColor="text1"/>
          <w:szCs w:val="28"/>
          <w:lang w:eastAsia="en-US"/>
        </w:rPr>
        <w:t>Признат</w:t>
      </w:r>
      <w:r w:rsidR="0078347F">
        <w:rPr>
          <w:rFonts w:eastAsia="Calibri"/>
          <w:bCs/>
          <w:color w:val="000000" w:themeColor="text1"/>
          <w:szCs w:val="28"/>
          <w:lang w:eastAsia="en-US"/>
        </w:rPr>
        <w:t>ь утратившими силу постановление</w:t>
      </w:r>
      <w:r w:rsidRPr="00001C2C">
        <w:rPr>
          <w:rFonts w:eastAsia="Calibri"/>
          <w:bCs/>
          <w:color w:val="000000" w:themeColor="text1"/>
          <w:szCs w:val="28"/>
          <w:lang w:eastAsia="en-US"/>
        </w:rPr>
        <w:t xml:space="preserve"> </w:t>
      </w:r>
      <w:r w:rsidR="00792A49">
        <w:rPr>
          <w:rFonts w:eastAsia="Calibri"/>
          <w:bCs/>
          <w:color w:val="000000" w:themeColor="text1"/>
          <w:szCs w:val="28"/>
          <w:lang w:eastAsia="en-US"/>
        </w:rPr>
        <w:t xml:space="preserve">Администрации </w:t>
      </w:r>
      <w:r w:rsidR="0078347F">
        <w:rPr>
          <w:color w:val="000000" w:themeColor="text1"/>
          <w:szCs w:val="28"/>
        </w:rPr>
        <w:t>Дубовского сельского поселения от  04.03.2014 № 54 «</w:t>
      </w:r>
      <w:r w:rsidR="0078347F">
        <w:rPr>
          <w:szCs w:val="28"/>
        </w:rPr>
        <w:t>Об утверждении Порядка осуществления органами внутреннего муниципального контроля Дубовского сельского поселения полномочий по внутреннему муниципальному финансовому контролю».</w:t>
      </w: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3. Настоящее постановление вступает в силу со дня его официального </w:t>
      </w:r>
      <w:r w:rsidR="0078347F">
        <w:rPr>
          <w:color w:val="000000" w:themeColor="text1"/>
          <w:sz w:val="28"/>
          <w:szCs w:val="28"/>
        </w:rPr>
        <w:t>обнародования.</w:t>
      </w: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pacing w:val="-8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</w:t>
      </w:r>
      <w:r w:rsidRPr="00001C2C">
        <w:rPr>
          <w:b/>
          <w:color w:val="000000" w:themeColor="text1"/>
          <w:sz w:val="28"/>
          <w:szCs w:val="28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>Контроль за</w:t>
      </w:r>
      <w:proofErr w:type="gramEnd"/>
      <w:r w:rsidRPr="00001C2C">
        <w:rPr>
          <w:color w:val="000000" w:themeColor="text1"/>
          <w:sz w:val="28"/>
          <w:szCs w:val="28"/>
        </w:rPr>
        <w:t xml:space="preserve"> выполнением настоящего постановления </w:t>
      </w:r>
      <w:r w:rsidR="0078347F">
        <w:rPr>
          <w:color w:val="000000" w:themeColor="text1"/>
          <w:sz w:val="28"/>
          <w:szCs w:val="28"/>
        </w:rPr>
        <w:t>оставляю за собой</w:t>
      </w:r>
      <w:r w:rsidRPr="00001C2C">
        <w:rPr>
          <w:color w:val="000000" w:themeColor="text1"/>
          <w:spacing w:val="-8"/>
          <w:sz w:val="2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Дубовского сельского поселения                                А.В. Мендель</w:t>
      </w:r>
    </w:p>
    <w:p w:rsidR="00633CF3" w:rsidRDefault="00633CF3" w:rsidP="00D56766">
      <w:pPr>
        <w:rPr>
          <w:sz w:val="28"/>
        </w:rPr>
      </w:pPr>
    </w:p>
    <w:p w:rsidR="00633CF3" w:rsidRPr="00096504" w:rsidRDefault="00633CF3" w:rsidP="00D56766">
      <w:pPr>
        <w:rPr>
          <w:sz w:val="28"/>
        </w:rPr>
      </w:pPr>
    </w:p>
    <w:p w:rsidR="00001C2C" w:rsidRP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001C2C" w:rsidRP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001C2C" w:rsidRPr="00001C2C">
        <w:rPr>
          <w:sz w:val="28"/>
          <w:szCs w:val="28"/>
        </w:rPr>
        <w:t>остановлени</w:t>
      </w:r>
      <w:r w:rsidR="001E530D">
        <w:rPr>
          <w:sz w:val="28"/>
          <w:szCs w:val="28"/>
        </w:rPr>
        <w:t>е</w:t>
      </w:r>
      <w:r w:rsidR="00001C2C" w:rsidRPr="00001C2C">
        <w:rPr>
          <w:sz w:val="28"/>
          <w:szCs w:val="28"/>
        </w:rPr>
        <w:t xml:space="preserve"> вносит</w:t>
      </w:r>
    </w:p>
    <w:p w:rsid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78347F" w:rsidRPr="00001C2C" w:rsidRDefault="0078347F" w:rsidP="00001C2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5-19-72</w:t>
      </w: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78347F" w:rsidRDefault="0078347F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  <w:r w:rsidRPr="00001C2C">
        <w:rPr>
          <w:sz w:val="28"/>
          <w:szCs w:val="28"/>
        </w:rPr>
        <w:lastRenderedPageBreak/>
        <w:t>Приложение № 1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>к постановлению</w:t>
      </w:r>
    </w:p>
    <w:p w:rsidR="00001C2C" w:rsidRPr="00001C2C" w:rsidRDefault="00EF6E7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Дубовского сельского поселения</w:t>
      </w: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30D">
        <w:rPr>
          <w:sz w:val="28"/>
          <w:szCs w:val="28"/>
        </w:rPr>
        <w:t>10</w:t>
      </w:r>
      <w:r w:rsidR="00A17A61">
        <w:rPr>
          <w:sz w:val="28"/>
          <w:szCs w:val="28"/>
        </w:rPr>
        <w:t>.</w:t>
      </w:r>
      <w:r w:rsidR="00EF6E7C">
        <w:rPr>
          <w:sz w:val="28"/>
          <w:szCs w:val="28"/>
        </w:rPr>
        <w:t>11</w:t>
      </w:r>
      <w:r w:rsidR="00A17A61">
        <w:rPr>
          <w:sz w:val="28"/>
          <w:szCs w:val="28"/>
        </w:rPr>
        <w:t>.2017</w:t>
      </w:r>
      <w:r>
        <w:rPr>
          <w:sz w:val="28"/>
          <w:szCs w:val="28"/>
        </w:rPr>
        <w:t xml:space="preserve"> № </w:t>
      </w:r>
      <w:r w:rsidR="001E530D">
        <w:rPr>
          <w:sz w:val="28"/>
          <w:szCs w:val="28"/>
        </w:rPr>
        <w:t>194</w:t>
      </w:r>
      <w:bookmarkStart w:id="0" w:name="_GoBack"/>
      <w:bookmarkEnd w:id="0"/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bookmarkStart w:id="1" w:name="P38"/>
      <w:bookmarkEnd w:id="1"/>
      <w:r w:rsidRPr="00001C2C">
        <w:rPr>
          <w:sz w:val="28"/>
          <w:szCs w:val="28"/>
        </w:rPr>
        <w:t>ПОРЯДОК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осуществления </w:t>
      </w:r>
      <w:r w:rsidR="00EF6E7C">
        <w:rPr>
          <w:sz w:val="28"/>
          <w:szCs w:val="28"/>
        </w:rPr>
        <w:t>Администрацией Дубовского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полномочий по внутреннему </w:t>
      </w:r>
      <w:r w:rsidR="00EF6E7C">
        <w:rPr>
          <w:sz w:val="28"/>
          <w:szCs w:val="28"/>
        </w:rPr>
        <w:t>муниципальному</w:t>
      </w:r>
      <w:r w:rsidRPr="00001C2C">
        <w:rPr>
          <w:sz w:val="28"/>
          <w:szCs w:val="28"/>
        </w:rPr>
        <w:t xml:space="preserve"> финансовому контролю</w:t>
      </w:r>
      <w:r w:rsidRPr="00001C2C">
        <w:rPr>
          <w:color w:val="000000"/>
          <w:sz w:val="28"/>
          <w:szCs w:val="28"/>
        </w:rPr>
        <w:t xml:space="preserve">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01C2C">
        <w:rPr>
          <w:sz w:val="28"/>
          <w:szCs w:val="28"/>
        </w:rPr>
        <w:t>1.</w:t>
      </w:r>
      <w:r w:rsidR="00D56766">
        <w:rPr>
          <w:sz w:val="28"/>
          <w:szCs w:val="28"/>
        </w:rPr>
        <w:t> </w:t>
      </w:r>
      <w:r w:rsidRPr="00001C2C">
        <w:rPr>
          <w:sz w:val="28"/>
          <w:szCs w:val="28"/>
        </w:rPr>
        <w:t>Общие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2" w:name="P48"/>
      <w:bookmarkEnd w:id="2"/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1.1. </w:t>
      </w:r>
      <w:proofErr w:type="gramStart"/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Настоящий Порядок устанавливает правила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полномочий по внутреннему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финансовому контролю в сфере бюджетных правоотношений и по контролю в отношении закупок для обеспечения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нужд </w:t>
      </w:r>
      <w:r w:rsidR="00EF6E7C" w:rsidRPr="00EF6E7C">
        <w:rPr>
          <w:bCs/>
          <w:sz w:val="28"/>
          <w:szCs w:val="28"/>
        </w:rPr>
        <w:t xml:space="preserve">Дубовского </w:t>
      </w:r>
      <w:r w:rsidR="00EF6E7C" w:rsidRPr="00EF6E7C">
        <w:rPr>
          <w:sz w:val="28"/>
          <w:szCs w:val="28"/>
        </w:rPr>
        <w:t>сельского поселения</w:t>
      </w:r>
      <w:r w:rsidR="00EF6E7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рамках полномочий, закрепленных за финансовыми органами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местного самоуправления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Федеральным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законом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обеспечения государственных и муниципальных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нужд».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1.2. В настоящем Порядке применяются понятия и термины, установленные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и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05.04.2013 № 44-ФЗ.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1.3. Методами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EF6E7C">
        <w:rPr>
          <w:color w:val="000000" w:themeColor="text1"/>
          <w:sz w:val="28"/>
          <w:szCs w:val="28"/>
        </w:rPr>
        <w:t>муниципальному</w:t>
      </w:r>
      <w:r w:rsidRPr="00001C2C">
        <w:rPr>
          <w:color w:val="000000" w:themeColor="text1"/>
          <w:sz w:val="28"/>
          <w:szCs w:val="28"/>
        </w:rPr>
        <w:t xml:space="preserve"> финансовому контролю являются проверка, ревизия, обследование, санкционирование операций со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средствами </w:t>
      </w:r>
      <w:r w:rsidR="00EF6E7C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(далее </w:t>
      </w:r>
      <w:r w:rsidR="00D56766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контрольные мероприятия).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1.4. Контрольные мероприятия проводятся в соответствии со стандартами осуществления внутреннего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финансового контроля (далее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стандарты), утвержденными правовым актом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Стандарты определяют правила и процедуры организации и</w:t>
      </w:r>
      <w:r w:rsidR="00D56766" w:rsidRPr="00D5676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осуществления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деятельности по проведению контрольных мероприятий, требования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результатам.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1.5. </w:t>
      </w:r>
      <w:proofErr w:type="gramStart"/>
      <w:r w:rsidRPr="00001C2C">
        <w:rPr>
          <w:color w:val="000000" w:themeColor="text1"/>
          <w:sz w:val="28"/>
          <w:szCs w:val="28"/>
        </w:rP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контролю за полнотой и достоверностью отчетности о реализации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программ </w:t>
      </w:r>
      <w:r w:rsidR="00EF6E7C">
        <w:rPr>
          <w:color w:val="000000" w:themeColor="text1"/>
          <w:sz w:val="28"/>
          <w:szCs w:val="28"/>
        </w:rPr>
        <w:t>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том числе отчетности об исполнении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заданий) </w:t>
      </w:r>
      <w:r w:rsidR="00EF6E7C">
        <w:rPr>
          <w:color w:val="000000" w:themeColor="text1"/>
          <w:sz w:val="28"/>
          <w:szCs w:val="28"/>
        </w:rPr>
        <w:t>Администрация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осуществлять контроль за осуществлением </w:t>
      </w:r>
      <w:r w:rsidR="00EF6E7C">
        <w:rPr>
          <w:color w:val="000000" w:themeColor="text1"/>
          <w:sz w:val="28"/>
          <w:szCs w:val="28"/>
        </w:rPr>
        <w:t>муниципальными</w:t>
      </w:r>
      <w:r w:rsidRPr="00001C2C">
        <w:rPr>
          <w:color w:val="000000" w:themeColor="text1"/>
          <w:sz w:val="28"/>
          <w:szCs w:val="28"/>
        </w:rPr>
        <w:t xml:space="preserve"> учреждениями </w:t>
      </w:r>
      <w:r w:rsidR="00EF6E7C">
        <w:rPr>
          <w:color w:val="000000" w:themeColor="text1"/>
          <w:sz w:val="28"/>
          <w:szCs w:val="28"/>
        </w:rPr>
        <w:t>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предпринимательской и иной</w:t>
      </w:r>
      <w:proofErr w:type="gramEnd"/>
      <w:r w:rsidRPr="00001C2C">
        <w:rPr>
          <w:color w:val="000000" w:themeColor="text1"/>
          <w:sz w:val="28"/>
          <w:szCs w:val="28"/>
        </w:rPr>
        <w:t xml:space="preserve"> приносящей доход деятельности.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1.6. Решение о проведении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="007F28E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контрольных мероприятий и их периодичности принимается </w:t>
      </w:r>
      <w:r w:rsidR="007F28E7">
        <w:rPr>
          <w:color w:val="000000" w:themeColor="text1"/>
          <w:sz w:val="28"/>
          <w:szCs w:val="28"/>
        </w:rPr>
        <w:t>Главой 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путем утверждения Плана осуществления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="007F28E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внутреннего </w:t>
      </w:r>
      <w:r w:rsidR="007F28E7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(далее </w:t>
      </w:r>
      <w:r w:rsidR="00D56766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План).</w:t>
      </w:r>
    </w:p>
    <w:p w:rsidR="00D56766" w:rsidRDefault="00001C2C" w:rsidP="00996D9E">
      <w:pPr>
        <w:pageBreakBefore/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2. Права, обязанности и ответственность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должностных лиц</w:t>
      </w:r>
      <w:r w:rsidR="00D56766">
        <w:rPr>
          <w:color w:val="000000" w:themeColor="text1"/>
          <w:sz w:val="28"/>
          <w:szCs w:val="28"/>
        </w:rPr>
        <w:t xml:space="preserve">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2.1. Должностными лицами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осуществляющими реализацию полномочий, указанных в </w:t>
      </w:r>
      <w:r w:rsidRPr="00D56766">
        <w:rPr>
          <w:color w:val="000000" w:themeColor="text1"/>
          <w:sz w:val="28"/>
          <w:szCs w:val="28"/>
        </w:rPr>
        <w:t>пункте 1.1 раздела 1</w:t>
      </w:r>
      <w:r w:rsidRPr="00001C2C">
        <w:rPr>
          <w:color w:val="000000" w:themeColor="text1"/>
          <w:sz w:val="28"/>
          <w:szCs w:val="28"/>
        </w:rPr>
        <w:t xml:space="preserve"> настоящего Порядка, являются: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Администрации Дубовского сельского поселения</w:t>
      </w:r>
      <w:r w:rsidR="00001C2C" w:rsidRPr="00001C2C">
        <w:rPr>
          <w:color w:val="000000" w:themeColor="text1"/>
          <w:sz w:val="28"/>
          <w:szCs w:val="28"/>
        </w:rPr>
        <w:t>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сектора экономики и финансов</w:t>
      </w:r>
      <w:r w:rsidR="00001C2C" w:rsidRPr="00001C2C">
        <w:rPr>
          <w:color w:val="000000" w:themeColor="text1"/>
          <w:sz w:val="28"/>
          <w:szCs w:val="28"/>
        </w:rPr>
        <w:t xml:space="preserve">, к компетенции которого относятся вопросы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главный специалист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главный бухгалтер)</w:t>
      </w:r>
      <w:r w:rsidR="00001C2C" w:rsidRPr="00001C2C">
        <w:rPr>
          <w:color w:val="000000" w:themeColor="text1"/>
          <w:sz w:val="28"/>
          <w:szCs w:val="28"/>
        </w:rPr>
        <w:t>, ответственны</w:t>
      </w:r>
      <w:r>
        <w:rPr>
          <w:color w:val="000000" w:themeColor="text1"/>
          <w:sz w:val="28"/>
          <w:szCs w:val="28"/>
        </w:rPr>
        <w:t>й</w:t>
      </w:r>
      <w:r w:rsidR="00001C2C" w:rsidRPr="00001C2C">
        <w:rPr>
          <w:color w:val="000000" w:themeColor="text1"/>
          <w:sz w:val="28"/>
          <w:szCs w:val="28"/>
        </w:rPr>
        <w:t xml:space="preserve"> за организацию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работники </w:t>
      </w:r>
      <w:r w:rsidR="004B6073">
        <w:rPr>
          <w:color w:val="000000" w:themeColor="text1"/>
          <w:sz w:val="28"/>
          <w:szCs w:val="28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замещающие должности </w:t>
      </w:r>
      <w:r w:rsidR="004B6073">
        <w:rPr>
          <w:color w:val="000000" w:themeColor="text1"/>
          <w:sz w:val="28"/>
          <w:szCs w:val="28"/>
        </w:rPr>
        <w:t>муниципальной</w:t>
      </w:r>
      <w:r w:rsidRPr="00001C2C">
        <w:rPr>
          <w:color w:val="000000" w:themeColor="text1"/>
          <w:sz w:val="28"/>
          <w:szCs w:val="28"/>
        </w:rPr>
        <w:t xml:space="preserve"> службы </w:t>
      </w:r>
      <w:r w:rsidR="004B6073">
        <w:rPr>
          <w:color w:val="000000" w:themeColor="text1"/>
          <w:sz w:val="28"/>
          <w:szCs w:val="28"/>
        </w:rPr>
        <w:t>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 ответственные за осуществление внутреннего </w:t>
      </w:r>
      <w:r w:rsidR="004B6073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2.2. </w:t>
      </w:r>
      <w:r w:rsidR="00BC7E67">
        <w:rPr>
          <w:color w:val="000000" w:themeColor="text1"/>
          <w:sz w:val="28"/>
          <w:szCs w:val="28"/>
        </w:rPr>
        <w:t xml:space="preserve">Глава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</w:t>
      </w:r>
      <w:proofErr w:type="gramStart"/>
      <w:r w:rsidRPr="00001C2C">
        <w:rPr>
          <w:color w:val="000000" w:themeColor="text1"/>
          <w:sz w:val="28"/>
          <w:szCs w:val="28"/>
        </w:rPr>
        <w:t>уполномочен</w:t>
      </w:r>
      <w:proofErr w:type="gramEnd"/>
      <w:r w:rsidRPr="00001C2C">
        <w:rPr>
          <w:color w:val="000000" w:themeColor="text1"/>
          <w:sz w:val="28"/>
          <w:szCs w:val="28"/>
        </w:rPr>
        <w:t xml:space="preserve"> принимать решения о назначении контрольных мероприятий в соответствии с утвержденным Планом.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2.3. Должностные лица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BC7E6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рамках установленной компетенции по организации и проведению внутреннего </w:t>
      </w:r>
      <w:r w:rsidR="00BC7E67">
        <w:rPr>
          <w:color w:val="000000" w:themeColor="text1"/>
          <w:sz w:val="28"/>
          <w:szCs w:val="28"/>
        </w:rPr>
        <w:t xml:space="preserve">муниципального </w:t>
      </w:r>
      <w:r w:rsidRPr="00001C2C">
        <w:rPr>
          <w:color w:val="000000" w:themeColor="text1"/>
          <w:sz w:val="28"/>
          <w:szCs w:val="28"/>
        </w:rPr>
        <w:t>финансового контроля имеют право: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>запрашивать и получать на основании мотивированного запроса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форме информацию, документы и материалы, объяснения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и устной формах, необходимые для проведения контрольных мероприятий;</w:t>
      </w:r>
      <w:proofErr w:type="gramEnd"/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при осуществлении выездных проверок (ревизий), обследований беспрепятственно по предъявлению служебных удостоверений входить на территорию и в помещения, занимаемые объектами контроля, иметь доступ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таких экспертиз;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направлять уведомления о применении бюджетных мер принуждения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случаях, предусмотренных бюджетным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r w:rsidR="00BC7E67">
        <w:rPr>
          <w:color w:val="000000" w:themeColor="text1"/>
          <w:sz w:val="28"/>
          <w:szCs w:val="28"/>
        </w:rPr>
        <w:t>Дубовскому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объекта контроля документов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lastRenderedPageBreak/>
        <w:t>и материалов, запрошенных в целях проведения контрольных мероприятий;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архивы объекта контроля;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обращаться в суды с исками о признании осуществленных закупок недействительными в соответствии с Гражданским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2.4. Должностные лица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="00085B5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обязаны: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своевременно и в полной мере исполнять предоставленные в соответствии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с бюджетным законодательством Российской Федерации полномочия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соблюдать требования правовых актов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085B5A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назначении контрольного мероприятия;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знакомить руководителя или уполномоченное должностное лицо объекта контроля с копией правового акта о приостановлении, возобновлении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продлении срока проведения проверки (ревизии), об изменении состава группы должностных лиц, уполномоченных на проведение контрольного мероприятия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проверочная (ревизионная) группа), а также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результатами контрольных мероприятий (актами и заключениями).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2.5. Должностные лица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, осуществляющие организацию и проведение внутреннего </w:t>
      </w:r>
      <w:r w:rsidR="00085B5A">
        <w:rPr>
          <w:rFonts w:eastAsia="Calibri"/>
          <w:color w:val="000000" w:themeColor="text1"/>
          <w:sz w:val="28"/>
          <w:szCs w:val="28"/>
          <w:lang w:eastAsia="en-US"/>
        </w:rPr>
        <w:t>муниципальног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о финансового контроля, 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несут ответственность за решения и действия (бездействие), принимаемые (осуществляемые) в процессе исполнения </w:t>
      </w:r>
      <w:r w:rsidR="00085B5A">
        <w:rPr>
          <w:rFonts w:eastAsia="Calibri"/>
          <w:bCs/>
          <w:color w:val="000000" w:themeColor="text1"/>
          <w:sz w:val="28"/>
          <w:szCs w:val="28"/>
          <w:lang w:eastAsia="en-US"/>
        </w:rPr>
        <w:t>муниципальной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функции, в соответствии с законодательством Российской Федерации.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 Планирование контрольных мероприятий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3.1. Контрольные мероприятия подразделяются </w:t>
      </w:r>
      <w:proofErr w:type="gramStart"/>
      <w:r w:rsidRPr="00001C2C">
        <w:rPr>
          <w:color w:val="000000" w:themeColor="text1"/>
          <w:sz w:val="28"/>
          <w:szCs w:val="28"/>
        </w:rPr>
        <w:t>на</w:t>
      </w:r>
      <w:proofErr w:type="gramEnd"/>
      <w:r w:rsidRPr="00001C2C">
        <w:rPr>
          <w:color w:val="000000" w:themeColor="text1"/>
          <w:sz w:val="28"/>
          <w:szCs w:val="28"/>
        </w:rPr>
        <w:t xml:space="preserve"> плановые и внеплановые.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3.2. Контрольные мероприятия осуществляются посредством проведения плановых и внеплановых проверок (ревизий), обследований, санкционирования.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3.3. Плановые контрольные мероприятия, осуществляются в соответствии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с Планом, утвержденным 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>Главой Администрации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Внеплановые контрольные мероприятия осуществляются на основании поручений </w:t>
      </w:r>
      <w:r w:rsidR="00C60F24">
        <w:rPr>
          <w:color w:val="000000" w:themeColor="text1"/>
          <w:sz w:val="28"/>
          <w:szCs w:val="28"/>
        </w:rPr>
        <w:t xml:space="preserve">Главы 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критериям отбора контрольных мероприятий для включения в План относятся:</w:t>
      </w:r>
    </w:p>
    <w:p w:rsidR="00001C2C" w:rsidRPr="00001C2C" w:rsidRDefault="00001C2C" w:rsidP="00530AB3">
      <w:pPr>
        <w:pageBreakBefore/>
        <w:widowControl w:val="0"/>
        <w:autoSpaceDE w:val="0"/>
        <w:autoSpaceDN w:val="0"/>
        <w:spacing w:line="226" w:lineRule="auto"/>
        <w:ind w:firstLine="53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поручения </w:t>
      </w:r>
      <w:r w:rsidR="00B903C4">
        <w:rPr>
          <w:color w:val="000000" w:themeColor="text1"/>
          <w:sz w:val="28"/>
          <w:szCs w:val="28"/>
        </w:rPr>
        <w:t xml:space="preserve">Главы </w:t>
      </w:r>
      <w:r w:rsidR="00B903C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;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B903C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анализа осуществления главными администраторами бюджетных средств, не являющимися органами внешнего </w:t>
      </w:r>
      <w:r w:rsidR="0036481A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контроля, внутреннего финансового контроля и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внутреннего финансового аудита;</w:t>
      </w:r>
      <w:proofErr w:type="gramEnd"/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 w:rsidR="0036481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контроля, и (или) направления и объемов бюджетных расходов;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органом </w:t>
      </w:r>
      <w:r w:rsidR="0036481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</w:t>
      </w:r>
      <w:r w:rsidR="0036481A">
        <w:rPr>
          <w:color w:val="000000" w:themeColor="text1"/>
          <w:sz w:val="28"/>
          <w:szCs w:val="28"/>
        </w:rPr>
        <w:t>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случае, если указанный период превышает 3 года).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Периодичность проведения плановых контрольных мероприятий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отношении одного объекта контроля и одной темы контрольного мероприятия составляет не более одного раза в год.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Осуществление контрольных мероприятий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Проведение контрольных мероприятий методом санкционирования операций со средствами </w:t>
      </w:r>
      <w:r w:rsidR="0036481A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в соответствии со </w:t>
      </w:r>
      <w:r w:rsidRPr="00D56766">
        <w:rPr>
          <w:color w:val="000000" w:themeColor="text1"/>
          <w:sz w:val="28"/>
          <w:szCs w:val="28"/>
        </w:rPr>
        <w:t>статьей 219</w:t>
      </w:r>
      <w:r w:rsidRPr="00001C2C">
        <w:rPr>
          <w:color w:val="000000" w:themeColor="text1"/>
          <w:sz w:val="28"/>
          <w:szCs w:val="28"/>
        </w:rPr>
        <w:t xml:space="preserve"> Бюджетного кодекса Российской Федерации осуществляется в порядке, установленном 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4304AA" w:rsidRPr="00001C2C" w:rsidRDefault="00001C2C" w:rsidP="004304A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>При проведении санкционирования о</w:t>
      </w:r>
      <w:r w:rsidR="00960290">
        <w:rPr>
          <w:color w:val="000000" w:themeColor="text1"/>
          <w:sz w:val="28"/>
          <w:szCs w:val="28"/>
        </w:rPr>
        <w:t>пераций со средствами местного</w:t>
      </w:r>
      <w:r w:rsidRPr="00001C2C">
        <w:rPr>
          <w:color w:val="000000" w:themeColor="text1"/>
          <w:sz w:val="28"/>
          <w:szCs w:val="28"/>
        </w:rPr>
        <w:t xml:space="preserve"> бюджета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Администрация Дубовского сельского поселения</w:t>
      </w:r>
      <w:r w:rsidR="009602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осуществляет проверку документов, представленных в целях осуществления финансовых операций, на</w:t>
      </w:r>
      <w:r w:rsidR="00530AB3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  <w:r w:rsidR="004304AA">
        <w:rPr>
          <w:color w:val="000000" w:themeColor="text1"/>
          <w:sz w:val="28"/>
          <w:szCs w:val="28"/>
        </w:rPr>
        <w:t xml:space="preserve">, с использованием информационной системы </w:t>
      </w:r>
      <w:r w:rsidR="004304AA" w:rsidRPr="00001C2C">
        <w:rPr>
          <w:color w:val="000000" w:themeColor="text1"/>
          <w:sz w:val="28"/>
          <w:szCs w:val="28"/>
        </w:rPr>
        <w:t xml:space="preserve">на базе программных продуктов «Система автоматизации </w:t>
      </w:r>
      <w:r w:rsidR="004304AA">
        <w:rPr>
          <w:color w:val="000000" w:themeColor="text1"/>
          <w:sz w:val="28"/>
          <w:szCs w:val="28"/>
        </w:rPr>
        <w:t>финансово-казначейских органов –</w:t>
      </w:r>
      <w:r w:rsidR="004304AA" w:rsidRPr="00001C2C">
        <w:rPr>
          <w:color w:val="000000" w:themeColor="text1"/>
          <w:sz w:val="28"/>
          <w:szCs w:val="28"/>
        </w:rPr>
        <w:t xml:space="preserve"> Автоматизированный Центр Контроля</w:t>
      </w:r>
      <w:proofErr w:type="gramEnd"/>
      <w:r w:rsidR="004304AA" w:rsidRPr="00001C2C">
        <w:rPr>
          <w:color w:val="000000" w:themeColor="text1"/>
          <w:sz w:val="28"/>
          <w:szCs w:val="28"/>
        </w:rPr>
        <w:t xml:space="preserve"> исполнения бюджета» («АЦК-Финансы» и «АЦК-Планирование»).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ходе проведения контрольных мероприятий методом санкционирования операций со средствами </w:t>
      </w:r>
      <w:r w:rsidR="00960290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могут проводиться внеплановые выездные проверки, обследования, в порядке, установленном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процедурам осуществления контрольного мероприятия, за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исключением случаев проведения министерством финансов Ростовской области санкционирования операций со средствами областного бюджета,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Основанием для проведения контрольного мероприятия является утвержденный </w:t>
      </w:r>
      <w:r w:rsidR="00CD422A">
        <w:rPr>
          <w:color w:val="000000" w:themeColor="text1"/>
          <w:sz w:val="28"/>
          <w:szCs w:val="28"/>
        </w:rPr>
        <w:t xml:space="preserve">Главой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План на очередной финансовый год или поручение </w:t>
      </w:r>
      <w:r w:rsidR="00CD422A">
        <w:rPr>
          <w:color w:val="000000" w:themeColor="text1"/>
          <w:sz w:val="28"/>
          <w:szCs w:val="28"/>
        </w:rPr>
        <w:t xml:space="preserve">Главы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о его назначении.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В период </w:t>
      </w:r>
      <w:proofErr w:type="gramStart"/>
      <w:r w:rsidRPr="00001C2C">
        <w:rPr>
          <w:color w:val="000000" w:themeColor="text1"/>
          <w:sz w:val="28"/>
          <w:szCs w:val="28"/>
        </w:rPr>
        <w:t>с даты издания</w:t>
      </w:r>
      <w:proofErr w:type="gramEnd"/>
      <w:r w:rsidRPr="00001C2C">
        <w:rPr>
          <w:color w:val="000000" w:themeColor="text1"/>
          <w:sz w:val="28"/>
          <w:szCs w:val="28"/>
        </w:rPr>
        <w:t xml:space="preserve"> правового акта о назначении контрольного мероприятия и до начала срока его проведения осуществляется подготовка к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проведению контрольного мероприятия, в ходе которой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Администрация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запрашивать у объекта контроля необходимые документы, материалы и информацию.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Срок представления документов, материалов и информации устанавливается в запросе.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 xml:space="preserve">Объект контроля обязан в указанный в запросе срок представить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 его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 w:rsidRPr="00001C2C">
        <w:rPr>
          <w:color w:val="000000" w:themeColor="text1"/>
          <w:sz w:val="28"/>
          <w:szCs w:val="28"/>
        </w:rP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решению </w:t>
      </w:r>
      <w:r w:rsidR="00C6316F">
        <w:rPr>
          <w:color w:val="000000" w:themeColor="text1"/>
          <w:sz w:val="28"/>
          <w:szCs w:val="28"/>
        </w:rPr>
        <w:t xml:space="preserve">Главы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лица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замещающего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продлен не более чем на пять рабочих дней.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Непредставление или несвоевременное представление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 его запросу информации, документов и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собой ответственность, установленную законодательством Российской Федерации</w:t>
      </w:r>
      <w:proofErr w:type="gramStart"/>
      <w:r w:rsidRPr="00001C2C">
        <w:rPr>
          <w:color w:val="000000" w:themeColor="text1"/>
          <w:sz w:val="28"/>
          <w:szCs w:val="28"/>
        </w:rPr>
        <w:t xml:space="preserve"> </w:t>
      </w:r>
      <w:r w:rsidR="00C6316F">
        <w:rPr>
          <w:color w:val="000000" w:themeColor="text1"/>
          <w:sz w:val="28"/>
          <w:szCs w:val="28"/>
        </w:rPr>
        <w:t>,</w:t>
      </w:r>
      <w:proofErr w:type="gramEnd"/>
      <w:r w:rsidRPr="00001C2C">
        <w:rPr>
          <w:color w:val="000000" w:themeColor="text1"/>
          <w:sz w:val="28"/>
          <w:szCs w:val="28"/>
        </w:rPr>
        <w:t xml:space="preserve"> Ростовской области</w:t>
      </w:r>
      <w:r w:rsidR="00C6316F">
        <w:rPr>
          <w:color w:val="000000" w:themeColor="text1"/>
          <w:sz w:val="28"/>
          <w:szCs w:val="28"/>
        </w:rPr>
        <w:t xml:space="preserve"> 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Запросы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представлении информации, документов и материалов, необходимых для проведения контрольных мероприятий, акты проверок и ревизий, заключения по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4.11.</w:t>
      </w:r>
      <w:r w:rsidRPr="00001C2C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соответственно. Решение о проведении встречной проверки принимается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либо лицом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его замещающим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на основании мотивированного обращения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главного специалиста ( главного бухгалтера)</w:t>
      </w:r>
      <w:proofErr w:type="gramStart"/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,</w:t>
      </w:r>
      <w:proofErr w:type="gramEnd"/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ответственного за организацию осуществления внутреннего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 (далее –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главный бухгалтер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).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Результаты встречной проверки оформляются актом, который прилагается к материалам камеральной или выездной проверки (ревизии) соответственно.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="00FF3172">
        <w:rPr>
          <w:b/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На основании мотивированного обращения </w:t>
      </w:r>
      <w:r w:rsidR="00C6316F">
        <w:rPr>
          <w:color w:val="000000" w:themeColor="text1"/>
          <w:sz w:val="28"/>
          <w:szCs w:val="28"/>
        </w:rPr>
        <w:t>главного бухгалтера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принято решение о приостановлении проведения контрольного мероприятия: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проведения встречной проверки;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отсутствии или неудовлетворительном состоянии бухгалтерского (бюджет</w:t>
      </w:r>
      <w:r w:rsidR="00530AB3">
        <w:rPr>
          <w:color w:val="000000" w:themeColor="text1"/>
          <w:sz w:val="28"/>
          <w:szCs w:val="28"/>
        </w:rPr>
        <w:t>ного) учета у объекта контроля –</w:t>
      </w:r>
      <w:r w:rsidRPr="00001C2C">
        <w:rPr>
          <w:color w:val="000000" w:themeColor="text1"/>
          <w:sz w:val="28"/>
          <w:szCs w:val="28"/>
        </w:rPr>
        <w:t xml:space="preserve">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организации и проведения экспертиз;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 период исполнения запросов, направленных в </w:t>
      </w:r>
      <w:r w:rsidR="00C6316F">
        <w:rPr>
          <w:color w:val="000000" w:themeColor="text1"/>
          <w:sz w:val="28"/>
          <w:szCs w:val="28"/>
        </w:rPr>
        <w:t>муниципальные</w:t>
      </w:r>
      <w:r w:rsidRPr="00001C2C">
        <w:rPr>
          <w:color w:val="000000" w:themeColor="text1"/>
          <w:sz w:val="28"/>
          <w:szCs w:val="28"/>
        </w:rPr>
        <w:t xml:space="preserve"> органы;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непредставления объектом контроля документов, материалов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информации, и (или) представления неполного комплекта </w:t>
      </w:r>
      <w:proofErr w:type="spellStart"/>
      <w:r w:rsidRPr="00001C2C">
        <w:rPr>
          <w:color w:val="000000" w:themeColor="text1"/>
          <w:sz w:val="28"/>
          <w:szCs w:val="28"/>
        </w:rPr>
        <w:t>истребуемых</w:t>
      </w:r>
      <w:proofErr w:type="spellEnd"/>
      <w:r w:rsidRPr="00001C2C">
        <w:rPr>
          <w:color w:val="000000" w:themeColor="text1"/>
          <w:sz w:val="28"/>
          <w:szCs w:val="28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4.14. В срок не позднее трех рабочих дней со дня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 приостановлении контрольного мероприятия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Администрация Дубовского сельского поселения</w:t>
      </w:r>
      <w:r w:rsidRPr="00001C2C">
        <w:rPr>
          <w:color w:val="000000" w:themeColor="text1"/>
          <w:sz w:val="28"/>
          <w:szCs w:val="28"/>
        </w:rPr>
        <w:t>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4.15. В течение трех рабочих дней со дня получения сведений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об устранении причин приостановления контрольного мероприятия 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530AB3">
        <w:rPr>
          <w:color w:val="000000" w:themeColor="text1"/>
          <w:sz w:val="28"/>
          <w:szCs w:val="28"/>
        </w:rPr>
        <w:t xml:space="preserve"> либо лицо, его замещающее</w:t>
      </w:r>
      <w:r w:rsidRPr="00001C2C">
        <w:rPr>
          <w:color w:val="000000" w:themeColor="text1"/>
          <w:sz w:val="28"/>
          <w:szCs w:val="28"/>
        </w:rPr>
        <w:t>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принимает решение о возобновлении проведения контрольного мероприятия;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информирует объект контроля о возобновлении камеральной или выездной проверки (ревизии).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4.16. Решение о приостановлении (возобновлении) проведения контрольного мероприятия оформляется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4.17. Порядок проведения выездной проверки (ревизии).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4.17.1. Выездная проверка (ревизия) проводится должностными лицами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объекта контроля.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Объект контроля обязан обеспечить уполномоченных должностных лиц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C6316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4.17.2. Срок проведения выездной проверки (ревизии) не может превышать тридцати рабочих 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4.17.3. 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замещающее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руководителя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структурного подразделения на срок не более десяти рабочих 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P162"/>
      <w:bookmarkEnd w:id="3"/>
      <w:r w:rsidRPr="00001C2C">
        <w:rPr>
          <w:color w:val="000000" w:themeColor="text1"/>
          <w:sz w:val="28"/>
          <w:szCs w:val="28"/>
        </w:rPr>
        <w:t>4.17.4.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Контрольные действия по документальному изучению проводятся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отношении финансовых, бухгалтерских, отчетных документов, документов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планировании</w:t>
      </w:r>
      <w:r w:rsidRPr="00001C2C">
        <w:rPr>
          <w:color w:val="000000" w:themeColor="text1"/>
          <w:sz w:val="28"/>
          <w:szCs w:val="28"/>
        </w:rPr>
        <w:t xml:space="preserve">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4.17.5. Результаты выездной проверки (ревизии) оформляются актом.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FF3172">
        <w:rPr>
          <w:rFonts w:cs="Calibri"/>
          <w:color w:val="000000" w:themeColor="text1"/>
          <w:sz w:val="28"/>
          <w:szCs w:val="28"/>
        </w:rPr>
        <w:br/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4.17.6. Акт выездной проверки (ревизии) подписывается должностными лицами, проводившими проверку, и не позднее пяти рабочих дней после его подписания вручается (направляется) объекту контроля в соответствии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4.17.7. Акт и иные материалы выездной проверки (ревизии) подлежат рассмотрению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4.17.8. По результатам рассмотрения акта и иных материалов выездной проверки (ревизии)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, либо лицом его замещающим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4.17.9. 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пяти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выездной </w:t>
      </w:r>
      <w:r w:rsidRPr="00001C2C">
        <w:rPr>
          <w:color w:val="000000" w:themeColor="text1"/>
          <w:sz w:val="28"/>
          <w:szCs w:val="28"/>
        </w:rPr>
        <w:lastRenderedPageBreak/>
        <w:t>проверки (ревизии) 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4" w:name="P177"/>
      <w:bookmarkEnd w:id="4"/>
      <w:r w:rsidRPr="00001C2C">
        <w:rPr>
          <w:color w:val="000000" w:themeColor="text1"/>
          <w:sz w:val="28"/>
          <w:szCs w:val="28"/>
        </w:rPr>
        <w:t>4.17.10. Акт, заключение и иные материалы выездной проверки (ревизии), обследования в случае наличия у объекта контроля возражений подлежат рассмотрению в следующем порядке.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Комиссия по рассмотрению представленных возражений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комиссия) создается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Председателем комиссии является 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 его замещающе</w:t>
      </w:r>
      <w:r w:rsidRPr="00001C2C">
        <w:rPr>
          <w:color w:val="000000" w:themeColor="text1"/>
          <w:sz w:val="28"/>
          <w:szCs w:val="28"/>
        </w:rPr>
        <w:t>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1C2C">
        <w:rPr>
          <w:color w:val="000000" w:themeColor="text1"/>
          <w:sz w:val="28"/>
          <w:szCs w:val="28"/>
        </w:rPr>
        <w:t xml:space="preserve">В состав комиссии включаются </w:t>
      </w:r>
      <w:r w:rsidR="00C6316F">
        <w:rPr>
          <w:color w:val="000000" w:themeColor="text1"/>
          <w:sz w:val="28"/>
          <w:szCs w:val="28"/>
        </w:rPr>
        <w:t xml:space="preserve">специалисты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к компетенции которых отнесены вопросы осуществления контрольного мероприятия, ответственные за проведение контрольного мероприятия, руководитель проверочной (ревизионной) группы, иные должностные лица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определенные </w:t>
      </w:r>
      <w:r w:rsidR="00F50A05">
        <w:rPr>
          <w:color w:val="000000" w:themeColor="text1"/>
          <w:sz w:val="28"/>
          <w:szCs w:val="28"/>
        </w:rPr>
        <w:t xml:space="preserve">Главой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, представители орган</w:t>
      </w:r>
      <w:r w:rsidR="00F50A05">
        <w:rPr>
          <w:color w:val="000000" w:themeColor="text1"/>
          <w:sz w:val="28"/>
          <w:szCs w:val="28"/>
        </w:rPr>
        <w:t>а местного самоуправления Дубовского сельского поселения</w:t>
      </w:r>
      <w:r w:rsidRPr="00001C2C">
        <w:rPr>
          <w:color w:val="000000" w:themeColor="text1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</w:t>
      </w:r>
      <w:proofErr w:type="gramEnd"/>
      <w:r w:rsidRPr="00001C2C">
        <w:rPr>
          <w:color w:val="000000" w:themeColor="text1"/>
          <w:sz w:val="28"/>
          <w:szCs w:val="28"/>
        </w:rPr>
        <w:t xml:space="preserve"> вопросов, ставших предметом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заседание комиссии приглашаются уполномоченные должностные</w:t>
      </w:r>
      <w:r w:rsidR="00530AB3">
        <w:rPr>
          <w:color w:val="000000" w:themeColor="text1"/>
          <w:sz w:val="28"/>
          <w:szCs w:val="28"/>
        </w:rPr>
        <w:t xml:space="preserve"> лица объекта контроля для пред</w:t>
      </w:r>
      <w:r w:rsidRPr="00001C2C">
        <w:rPr>
          <w:color w:val="000000" w:themeColor="text1"/>
          <w:sz w:val="28"/>
          <w:szCs w:val="28"/>
        </w:rPr>
        <w:t>ставления пояснений по существу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001C2C">
        <w:rPr>
          <w:color w:val="000000" w:themeColor="text1"/>
          <w:sz w:val="28"/>
          <w:szCs w:val="28"/>
        </w:rPr>
        <w:t>обоснованными</w:t>
      </w:r>
      <w:proofErr w:type="gramEnd"/>
      <w:r w:rsidRPr="00001C2C">
        <w:rPr>
          <w:color w:val="000000" w:themeColor="text1"/>
          <w:sz w:val="28"/>
          <w:szCs w:val="28"/>
        </w:rPr>
        <w:t xml:space="preserve"> либо необоснованными. Решение комиссии служит основанием: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отсутствия применения мер принуждения.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Результаты рассмотрения комиссией возражений оформляются решением, которое подписывается всеми членами комиссии и прилагается к акту.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При наличии особого мнения члена комиссии оно приобщается к решению.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 Порядок проведения камеральной проверки.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5" w:name="P190"/>
      <w:bookmarkEnd w:id="5"/>
      <w:r w:rsidRPr="00001C2C">
        <w:rPr>
          <w:color w:val="000000" w:themeColor="text1"/>
          <w:sz w:val="28"/>
          <w:szCs w:val="28"/>
        </w:rPr>
        <w:t xml:space="preserve">4.18.1. Камеральная проверка проводится уполномоченными должностными лицами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F50A05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F50A05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на основании бюджетной (бухгалтерской) отчетности и иных документов, материалов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информации, представленных по запросам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proofErr w:type="gramStart"/>
      <w:r w:rsidR="00F50A05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,</w:t>
      </w:r>
      <w:proofErr w:type="gramEnd"/>
      <w:r w:rsidRPr="00001C2C">
        <w:rPr>
          <w:color w:val="000000" w:themeColor="text1"/>
          <w:sz w:val="28"/>
          <w:szCs w:val="28"/>
        </w:rPr>
        <w:t xml:space="preserve"> а также информации, документов и материалов, полученных в ходе обследований.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4.18.2. Камеральная проверка не может превышать тридцати рабочих дней со дня получения от объекта контроля информации, документов и материалов, представленных по запросу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4.18.3. </w:t>
      </w:r>
      <w:r w:rsidR="00E10D87">
        <w:rPr>
          <w:color w:val="000000" w:themeColor="text1"/>
          <w:sz w:val="28"/>
          <w:szCs w:val="28"/>
        </w:rPr>
        <w:t>Глава Администрации Дубовского сельского поселения</w:t>
      </w:r>
      <w:r w:rsidR="00530AB3">
        <w:rPr>
          <w:color w:val="000000" w:themeColor="text1"/>
          <w:sz w:val="28"/>
          <w:szCs w:val="28"/>
        </w:rPr>
        <w:t xml:space="preserve"> либо лицо, его замещающее,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камеральной проверки на </w:t>
      </w:r>
      <w:r w:rsidRPr="00001C2C">
        <w:rPr>
          <w:color w:val="000000" w:themeColor="text1"/>
          <w:sz w:val="28"/>
          <w:szCs w:val="28"/>
        </w:rPr>
        <w:lastRenderedPageBreak/>
        <w:t>основании мотивированного обращения руководителя</w:t>
      </w:r>
      <w:r w:rsidRPr="00001C2C">
        <w:rPr>
          <w:b/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структурного подразделения на срок не более десяти рабочих 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4.18.4. Результаты камеральной проверки оформляются актом. Срок подготовки акта камеральной проверки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E10D8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4.18.5. Акт камеральной проверки подписывается должностными лицами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E10D87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4.18.6. Акт и иные материалы камеральной проверки подлежат рассмотрению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4.18.7. По результатам рассмотрения акта и иных материалов камеральной проверки </w:t>
      </w:r>
      <w:r w:rsidR="00E10D87">
        <w:rPr>
          <w:color w:val="000000" w:themeColor="text1"/>
          <w:sz w:val="28"/>
          <w:szCs w:val="28"/>
        </w:rPr>
        <w:t xml:space="preserve">Главой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4.18.8. 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получения. Письменные возражения объекта контроля, представленные в срок до пяти рабочих дней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со дня получения акта, приобщаются к материалам камеральной проверки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Акт и иные материалы камеральной проверки в случае наличия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4.17.10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Порядок проведения обследования.</w:t>
      </w:r>
    </w:p>
    <w:p w:rsidR="00001C2C" w:rsidRPr="00530AB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530AB3">
        <w:rPr>
          <w:color w:val="000000" w:themeColor="text1"/>
          <w:spacing w:val="-2"/>
          <w:sz w:val="28"/>
          <w:szCs w:val="28"/>
        </w:rPr>
        <w:t>4.19.1.</w:t>
      </w:r>
      <w:r w:rsidRPr="00530AB3">
        <w:rPr>
          <w:color w:val="000000" w:themeColor="text1"/>
          <w:spacing w:val="-2"/>
          <w:sz w:val="28"/>
          <w:szCs w:val="28"/>
          <w:lang w:val="en-US"/>
        </w:rPr>
        <w:t> </w:t>
      </w:r>
      <w:r w:rsidRPr="00530AB3">
        <w:rPr>
          <w:color w:val="000000" w:themeColor="text1"/>
          <w:spacing w:val="-2"/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10D87">
        <w:rPr>
          <w:color w:val="000000" w:themeColor="text1"/>
          <w:spacing w:val="-2"/>
          <w:sz w:val="28"/>
          <w:szCs w:val="28"/>
        </w:rPr>
        <w:t xml:space="preserve">Главы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530AB3">
        <w:rPr>
          <w:color w:val="000000" w:themeColor="text1"/>
          <w:spacing w:val="-2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Обследование (за исключением обследования, проводимого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камеральных и выездных проверок, ревизий) проводится в порядке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сроки, установленные для выездных проверок (ревизий).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проведении обследования могут проводиться исследования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экспертизы с использованием фото-, видео- и ауди</w:t>
      </w:r>
      <w:proofErr w:type="gramStart"/>
      <w:r w:rsidRPr="00001C2C">
        <w:rPr>
          <w:color w:val="000000" w:themeColor="text1"/>
          <w:sz w:val="28"/>
          <w:szCs w:val="28"/>
        </w:rPr>
        <w:t>о-</w:t>
      </w:r>
      <w:proofErr w:type="gramEnd"/>
      <w:r w:rsidRPr="00001C2C">
        <w:rPr>
          <w:color w:val="000000" w:themeColor="text1"/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001C2C" w:rsidRPr="00001C2C" w:rsidRDefault="00001C2C" w:rsidP="00530AB3">
      <w:pPr>
        <w:pageBreakBefore/>
        <w:widowControl w:val="0"/>
        <w:autoSpaceDE w:val="0"/>
        <w:autoSpaceDN w:val="0"/>
        <w:spacing w:line="226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4.19.4.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Результаты обследования, проводимого в рамках камеральных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выездных проверок (ревизий), оформляются заключением, которое подписывается должностными лицами, проводившими обследование.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</w:t>
      </w:r>
      <w:r w:rsidR="00530AB3">
        <w:rPr>
          <w:color w:val="000000" w:themeColor="text1"/>
          <w:sz w:val="28"/>
          <w:szCs w:val="28"/>
        </w:rPr>
        <w:t>х и выездных проверок (ревизий)</w:t>
      </w:r>
      <w:r w:rsidRPr="00001C2C">
        <w:rPr>
          <w:color w:val="000000" w:themeColor="text1"/>
          <w:sz w:val="28"/>
          <w:szCs w:val="28"/>
        </w:rPr>
        <w:t xml:space="preserve">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заключения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 xml:space="preserve">со дня окончания контрольного мероприятия, определенного правовым актом 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114D3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подлежат рассмотрению 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="00114D3F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3E1B7A">
        <w:rPr>
          <w:color w:val="000000" w:themeColor="text1"/>
          <w:sz w:val="28"/>
          <w:szCs w:val="28"/>
        </w:rPr>
        <w:t xml:space="preserve">Главой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назначении проведения выездной проверки;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в случае наличия 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4.17.11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Реализация результатов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Представления, предписания после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применении меры принуждения</w:t>
      </w:r>
      <w:r w:rsidRPr="00001C2C">
        <w:rPr>
          <w:color w:val="000000" w:themeColor="text1"/>
          <w:sz w:val="28"/>
          <w:szCs w:val="28"/>
        </w:rPr>
        <w:t xml:space="preserve"> вручаются (направляются) представителю объекта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В ходе контрольных мероприятий или по результатам рассмотрения акта или иных материалов проверки (ревизии), обследования по вопросам осущест</w:t>
      </w:r>
      <w:r w:rsidR="00530AB3">
        <w:rPr>
          <w:color w:val="000000" w:themeColor="text1"/>
          <w:sz w:val="28"/>
          <w:szCs w:val="28"/>
        </w:rPr>
        <w:t>вления контроля в сфере закупок</w:t>
      </w:r>
      <w:r w:rsidRPr="00001C2C">
        <w:rPr>
          <w:color w:val="000000" w:themeColor="text1"/>
          <w:sz w:val="28"/>
          <w:szCs w:val="28"/>
        </w:rPr>
        <w:t xml:space="preserve"> объекту контроля может быть выдано </w:t>
      </w:r>
      <w:r w:rsidRPr="00001C2C">
        <w:rPr>
          <w:bCs/>
          <w:color w:val="000000" w:themeColor="text1"/>
          <w:sz w:val="28"/>
          <w:szCs w:val="28"/>
        </w:rPr>
        <w:t>обязательное для исполнения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  <w:r w:rsidRPr="00001C2C">
        <w:rPr>
          <w:color w:val="000000" w:themeColor="text1"/>
          <w:sz w:val="28"/>
          <w:szCs w:val="28"/>
        </w:rPr>
        <w:t xml:space="preserve"> При этом в рамках </w:t>
      </w:r>
      <w:r w:rsidRPr="00001C2C">
        <w:rPr>
          <w:color w:val="000000" w:themeColor="text1"/>
          <w:sz w:val="28"/>
          <w:szCs w:val="28"/>
        </w:rPr>
        <w:lastRenderedPageBreak/>
        <w:t>осуществления контро</w:t>
      </w:r>
      <w:r w:rsidR="00530AB3">
        <w:rPr>
          <w:color w:val="000000" w:themeColor="text1"/>
          <w:sz w:val="28"/>
          <w:szCs w:val="28"/>
        </w:rPr>
        <w:t xml:space="preserve">ля, предусмотренного пунктами 1 – </w:t>
      </w:r>
      <w:r w:rsidRPr="00001C2C">
        <w:rPr>
          <w:color w:val="000000" w:themeColor="text1"/>
          <w:sz w:val="28"/>
          <w:szCs w:val="28"/>
        </w:rPr>
        <w:t xml:space="preserve">3 части 8 статьи 99 Федерального закона от 05.04.2013 № 44-ФЗ, указанные предписания выдаются </w:t>
      </w:r>
      <w:r w:rsidRPr="00001C2C">
        <w:rPr>
          <w:bCs/>
          <w:color w:val="000000" w:themeColor="text1"/>
          <w:sz w:val="28"/>
          <w:szCs w:val="28"/>
        </w:rPr>
        <w:t>до начала закупки.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 не позднее 3 рабочих дней после его подписания </w:t>
      </w:r>
      <w:r w:rsidR="003E1B7A">
        <w:rPr>
          <w:color w:val="000000" w:themeColor="text1"/>
          <w:sz w:val="28"/>
          <w:szCs w:val="28"/>
        </w:rPr>
        <w:t xml:space="preserve">Главой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размещается в единой информационной системе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сфере закупок.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Отмена представлений, предписаний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осуществляется в судебном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подготавливаются при установлении по результатам проведения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="001B61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контрольного мероприятия составов бюджетных нарушений, предусмотренных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сроки и содержат описание совершенного бюджетного нарушения.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Администрацией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Должностные лица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1B61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осуществляют </w:t>
      </w:r>
      <w:proofErr w:type="gramStart"/>
      <w:r w:rsidRPr="00001C2C">
        <w:rPr>
          <w:color w:val="000000" w:themeColor="text1"/>
          <w:sz w:val="28"/>
          <w:szCs w:val="28"/>
        </w:rPr>
        <w:t>контроль за</w:t>
      </w:r>
      <w:proofErr w:type="gramEnd"/>
      <w:r w:rsidRPr="00001C2C">
        <w:rPr>
          <w:color w:val="000000" w:themeColor="text1"/>
          <w:sz w:val="28"/>
          <w:szCs w:val="28"/>
        </w:rPr>
        <w:t xml:space="preserve"> исполнением объектами контроля представлений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и предписаний. В случае неисполнения выданного представления и (или) предписания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Администрация Дубовского сельского поселения</w:t>
      </w:r>
      <w:r w:rsidR="001B619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применяет к лицу,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001C2C">
        <w:rPr>
          <w:b/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001C2C">
        <w:rPr>
          <w:color w:val="000000" w:themeColor="text1"/>
          <w:sz w:val="28"/>
          <w:szCs w:val="28"/>
        </w:rPr>
        <w:t xml:space="preserve">Неисполнение предписания о возмещении ущерба, причиненного </w:t>
      </w:r>
      <w:r w:rsidR="001B6190">
        <w:rPr>
          <w:color w:val="000000" w:themeColor="text1"/>
          <w:sz w:val="28"/>
          <w:szCs w:val="28"/>
        </w:rPr>
        <w:t>Дубовскому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</w:t>
      </w:r>
      <w:r w:rsidR="00530AB3">
        <w:rPr>
          <w:color w:val="000000" w:themeColor="text1"/>
          <w:sz w:val="28"/>
          <w:szCs w:val="28"/>
        </w:rPr>
        <w:t>нарушение</w:t>
      </w:r>
      <w:r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bCs/>
          <w:color w:val="000000" w:themeColor="text1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001C2C">
        <w:rPr>
          <w:color w:val="000000" w:themeColor="text1"/>
          <w:sz w:val="28"/>
          <w:szCs w:val="28"/>
        </w:rPr>
        <w:t xml:space="preserve"> является основанием для обращения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суд с исковым заявлением о возмещении причиненного </w:t>
      </w:r>
      <w:r w:rsidR="001B6190">
        <w:rPr>
          <w:color w:val="000000" w:themeColor="text1"/>
          <w:sz w:val="28"/>
          <w:szCs w:val="28"/>
        </w:rPr>
        <w:t>Дубовскому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ущерба. </w:t>
      </w:r>
      <w:proofErr w:type="gramEnd"/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итогам рассмотрения результатов контрольных мероприятий должностные лица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FE69C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30AB3">
        <w:rPr>
          <w:color w:val="000000" w:themeColor="text1"/>
          <w:sz w:val="28"/>
          <w:szCs w:val="28"/>
        </w:rPr>
        <w:t>в установленном порядке</w:t>
      </w:r>
      <w:r w:rsidRPr="00001C2C">
        <w:rPr>
          <w:color w:val="000000" w:themeColor="text1"/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уполномоченными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гот</w:t>
      </w:r>
      <w:r w:rsidR="00530AB3">
        <w:rPr>
          <w:rFonts w:eastAsia="Calibri"/>
          <w:bCs/>
          <w:color w:val="000000" w:themeColor="text1"/>
          <w:sz w:val="28"/>
          <w:szCs w:val="28"/>
          <w:lang w:eastAsia="en-US"/>
        </w:rPr>
        <w:t>овятся предложения о реализации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установленных фактов в соответствии с действующим законодательством. </w:t>
      </w:r>
    </w:p>
    <w:p w:rsid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lastRenderedPageBreak/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FE69C0" w:rsidRPr="00001C2C" w:rsidRDefault="00FE69C0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Составление и представление отчетности о результатах</w:t>
      </w:r>
      <w:r w:rsidR="00996D9E">
        <w:rPr>
          <w:color w:val="000000" w:themeColor="text1"/>
          <w:sz w:val="28"/>
          <w:szCs w:val="28"/>
        </w:rPr>
        <w:t xml:space="preserve"> </w:t>
      </w:r>
      <w:r w:rsidR="00996D9E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="00996D9E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финансового контроля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2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Отчеты о результатах 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составляются и представляются </w:t>
      </w:r>
      <w:r w:rsidR="00FE69C0">
        <w:rPr>
          <w:color w:val="000000" w:themeColor="text1"/>
          <w:sz w:val="28"/>
          <w:szCs w:val="28"/>
        </w:rPr>
        <w:t>сектором экономики и финансов</w:t>
      </w:r>
      <w:r w:rsidRPr="00001C2C">
        <w:rPr>
          <w:color w:val="000000" w:themeColor="text1"/>
          <w:sz w:val="28"/>
          <w:szCs w:val="28"/>
        </w:rPr>
        <w:t xml:space="preserve"> по итогам работы за год </w:t>
      </w:r>
      <w:r w:rsidR="00FE69C0">
        <w:rPr>
          <w:color w:val="000000" w:themeColor="text1"/>
          <w:sz w:val="28"/>
          <w:szCs w:val="28"/>
        </w:rPr>
        <w:t>Главе 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Отч</w:t>
      </w:r>
      <w:r w:rsidR="00530AB3">
        <w:rPr>
          <w:color w:val="000000" w:themeColor="text1"/>
          <w:sz w:val="28"/>
          <w:szCs w:val="28"/>
        </w:rPr>
        <w:t>ет по итогам работы за год пред</w:t>
      </w:r>
      <w:r w:rsidRPr="00001C2C">
        <w:rPr>
          <w:color w:val="000000" w:themeColor="text1"/>
          <w:sz w:val="28"/>
          <w:szCs w:val="28"/>
        </w:rPr>
        <w:t xml:space="preserve">ставляется до 1 марта года, следующего </w:t>
      </w:r>
      <w:proofErr w:type="gramStart"/>
      <w:r w:rsidRPr="00001C2C">
        <w:rPr>
          <w:color w:val="000000" w:themeColor="text1"/>
          <w:sz w:val="28"/>
          <w:szCs w:val="28"/>
        </w:rPr>
        <w:t>за</w:t>
      </w:r>
      <w:proofErr w:type="gramEnd"/>
      <w:r w:rsidRPr="00001C2C">
        <w:rPr>
          <w:color w:val="000000" w:themeColor="text1"/>
          <w:sz w:val="28"/>
          <w:szCs w:val="28"/>
        </w:rPr>
        <w:t xml:space="preserve"> отчетным.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отчете отражаются данные о результатах проведения контрольных мероприятий, в том числе: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Начисленные штрафы в количественном и денежн</w:t>
      </w:r>
      <w:r w:rsidR="00530AB3">
        <w:rPr>
          <w:color w:val="000000" w:themeColor="text1"/>
          <w:sz w:val="28"/>
          <w:szCs w:val="28"/>
        </w:rPr>
        <w:t>ом выражении по видам нарушений.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Количество представлений и предписаний и их исполнение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количественном и (или) денежном выражении, в том числе объем восстановленных (возмещенных) средств п</w:t>
      </w:r>
      <w:r w:rsidR="00530AB3">
        <w:rPr>
          <w:color w:val="000000" w:themeColor="text1"/>
          <w:sz w:val="28"/>
          <w:szCs w:val="28"/>
        </w:rPr>
        <w:t>о предписаниям и представлениям.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5.2.3. Количество направленных и исполненных (неисполненных) уведомлений о приме</w:t>
      </w:r>
      <w:r w:rsidR="00530AB3">
        <w:rPr>
          <w:color w:val="000000" w:themeColor="text1"/>
          <w:sz w:val="28"/>
          <w:szCs w:val="28"/>
        </w:rPr>
        <w:t>нении бюджетных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5.2.4. Объем провере</w:t>
      </w:r>
      <w:r w:rsidR="00530AB3">
        <w:rPr>
          <w:color w:val="000000" w:themeColor="text1"/>
          <w:sz w:val="28"/>
          <w:szCs w:val="28"/>
        </w:rPr>
        <w:t xml:space="preserve">нных средств </w:t>
      </w:r>
      <w:r w:rsidR="00FE69C0">
        <w:rPr>
          <w:color w:val="000000" w:themeColor="text1"/>
          <w:sz w:val="28"/>
          <w:szCs w:val="28"/>
        </w:rPr>
        <w:t>местного</w:t>
      </w:r>
      <w:r w:rsidR="00530AB3">
        <w:rPr>
          <w:color w:val="000000" w:themeColor="text1"/>
          <w:sz w:val="28"/>
          <w:szCs w:val="28"/>
        </w:rPr>
        <w:t xml:space="preserve"> бюджета.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5.2.5. Количество поданных и (или) удовлетворенных жалоб (исков)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на решения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5.2.6. Количество протоколов об административных правонарушениях.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5.3. </w:t>
      </w:r>
      <w:proofErr w:type="gramStart"/>
      <w:r w:rsidRPr="00001C2C">
        <w:rPr>
          <w:color w:val="000000" w:themeColor="text1"/>
          <w:sz w:val="28"/>
          <w:szCs w:val="28"/>
        </w:rPr>
        <w:t xml:space="preserve">На официальном сайте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Дубовского сельского поселения </w:t>
      </w:r>
      <w:r w:rsidRPr="00001C2C">
        <w:rPr>
          <w:color w:val="000000" w:themeColor="text1"/>
          <w:sz w:val="28"/>
          <w:szCs w:val="28"/>
        </w:rPr>
        <w:t xml:space="preserve">в соответствии с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государственного финансового контроля.</w:t>
      </w:r>
      <w:proofErr w:type="gramEnd"/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6. Заключительные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6.1. 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FE69C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ходе проведения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6.2. Объект контроля вправе обжаловать действия (бездействия), решения должностных лиц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="00FE69C0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E69C0">
        <w:rPr>
          <w:color w:val="000000" w:themeColor="text1"/>
          <w:sz w:val="28"/>
          <w:szCs w:val="28"/>
        </w:rPr>
        <w:t xml:space="preserve">Главе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Администрации Дубовского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установленном порядке.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FF3172" w:rsidRDefault="00FE69C0" w:rsidP="00996D9E">
      <w:pPr>
        <w:spacing w:line="226" w:lineRule="auto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FE69C0" w:rsidRDefault="00FE69C0" w:rsidP="00996D9E">
      <w:pPr>
        <w:spacing w:line="226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FE69C0" w:rsidRDefault="00FE69C0" w:rsidP="00FE69C0">
      <w:pPr>
        <w:tabs>
          <w:tab w:val="left" w:pos="7944"/>
        </w:tabs>
        <w:spacing w:line="226" w:lineRule="auto"/>
        <w:rPr>
          <w:sz w:val="28"/>
        </w:rPr>
      </w:pPr>
      <w:r>
        <w:rPr>
          <w:sz w:val="28"/>
          <w:szCs w:val="28"/>
        </w:rPr>
        <w:t>архивной работе, регистрационному учету</w:t>
      </w:r>
      <w:r>
        <w:rPr>
          <w:sz w:val="28"/>
          <w:szCs w:val="28"/>
        </w:rPr>
        <w:tab/>
        <w:t>И.С. Сидненко</w:t>
      </w:r>
    </w:p>
    <w:sectPr w:rsidR="00FE69C0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D1" w:rsidRDefault="005015D1">
      <w:r>
        <w:separator/>
      </w:r>
    </w:p>
  </w:endnote>
  <w:endnote w:type="continuationSeparator" w:id="0">
    <w:p w:rsidR="005015D1" w:rsidRDefault="0050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6F" w:rsidRDefault="00C6316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16F" w:rsidRDefault="00C631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16F" w:rsidRDefault="00C6316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79E9">
      <w:rPr>
        <w:rStyle w:val="a7"/>
        <w:noProof/>
      </w:rPr>
      <w:t>13</w:t>
    </w:r>
    <w:r>
      <w:rPr>
        <w:rStyle w:val="a7"/>
      </w:rPr>
      <w:fldChar w:fldCharType="end"/>
    </w:r>
  </w:p>
  <w:p w:rsidR="00C6316F" w:rsidRPr="00B479E9" w:rsidRDefault="00C6316F" w:rsidP="005C5FF3">
    <w:pPr>
      <w:pStyle w:val="a5"/>
      <w:ind w:right="360"/>
    </w:pPr>
    <w:r>
      <w:fldChar w:fldCharType="begin"/>
    </w:r>
    <w:r w:rsidRPr="00B479E9">
      <w:instrText xml:space="preserve"> </w:instrText>
    </w:r>
    <w:r w:rsidRPr="00D56766">
      <w:rPr>
        <w:lang w:val="en-US"/>
      </w:rPr>
      <w:instrText>FILENAME</w:instrText>
    </w:r>
    <w:r w:rsidRPr="00B479E9">
      <w:instrText xml:space="preserve"> \</w:instrText>
    </w:r>
    <w:r w:rsidRPr="00D56766">
      <w:rPr>
        <w:lang w:val="en-US"/>
      </w:rPr>
      <w:instrText>p</w:instrText>
    </w:r>
    <w:r w:rsidRPr="00B479E9">
      <w:instrText xml:space="preserve"> </w:instrText>
    </w:r>
    <w:r>
      <w:fldChar w:fldCharType="separate"/>
    </w:r>
    <w:r w:rsidR="00B479E9">
      <w:rPr>
        <w:noProof/>
        <w:lang w:val="en-US"/>
      </w:rPr>
      <w:t>C</w:t>
    </w:r>
    <w:r w:rsidR="00B479E9" w:rsidRPr="00B479E9">
      <w:rPr>
        <w:noProof/>
      </w:rPr>
      <w:t>:\</w:t>
    </w:r>
    <w:r w:rsidR="00B479E9">
      <w:rPr>
        <w:noProof/>
        <w:lang w:val="en-US"/>
      </w:rPr>
      <w:t>Users</w:t>
    </w:r>
    <w:r w:rsidR="00B479E9" w:rsidRPr="00B479E9">
      <w:rPr>
        <w:noProof/>
      </w:rPr>
      <w:t>\1\</w:t>
    </w:r>
    <w:r w:rsidR="00B479E9">
      <w:rPr>
        <w:noProof/>
        <w:lang w:val="en-US"/>
      </w:rPr>
      <w:t>Desktop</w:t>
    </w:r>
    <w:r w:rsidR="00B479E9" w:rsidRPr="00B479E9">
      <w:rPr>
        <w:noProof/>
      </w:rPr>
      <w:t>\нина\нормативные  акты\муниципальный фин контроль\194 постан Порядок осуществ внут мун контроля.</w:t>
    </w:r>
    <w:r w:rsidR="00B479E9">
      <w:rPr>
        <w:noProof/>
        <w:lang w:val="en-US"/>
      </w:rPr>
      <w:t>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D1" w:rsidRDefault="005015D1">
      <w:r>
        <w:separator/>
      </w:r>
    </w:p>
  </w:footnote>
  <w:footnote w:type="continuationSeparator" w:id="0">
    <w:p w:rsidR="005015D1" w:rsidRDefault="0050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2C"/>
    <w:rsid w:val="00001C2C"/>
    <w:rsid w:val="00050C68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F2B40"/>
    <w:rsid w:val="000F5B6A"/>
    <w:rsid w:val="00104E0D"/>
    <w:rsid w:val="0010504A"/>
    <w:rsid w:val="00114341"/>
    <w:rsid w:val="00114D3F"/>
    <w:rsid w:val="00116BFA"/>
    <w:rsid w:val="00125DE3"/>
    <w:rsid w:val="00153B21"/>
    <w:rsid w:val="001A58F6"/>
    <w:rsid w:val="001B2D1C"/>
    <w:rsid w:val="001B6190"/>
    <w:rsid w:val="001C1D98"/>
    <w:rsid w:val="001D2690"/>
    <w:rsid w:val="001E530D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B2193"/>
    <w:rsid w:val="003E1B7A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80BC7"/>
    <w:rsid w:val="004871AA"/>
    <w:rsid w:val="004B6073"/>
    <w:rsid w:val="004B6A5C"/>
    <w:rsid w:val="004E78FD"/>
    <w:rsid w:val="004F59F0"/>
    <w:rsid w:val="004F7011"/>
    <w:rsid w:val="005015D1"/>
    <w:rsid w:val="00515D9C"/>
    <w:rsid w:val="00530AB3"/>
    <w:rsid w:val="00531FBD"/>
    <w:rsid w:val="0053366A"/>
    <w:rsid w:val="00587BF6"/>
    <w:rsid w:val="005A7281"/>
    <w:rsid w:val="005C5FF3"/>
    <w:rsid w:val="00611679"/>
    <w:rsid w:val="00613D7D"/>
    <w:rsid w:val="00633CF3"/>
    <w:rsid w:val="006564DB"/>
    <w:rsid w:val="00660EE3"/>
    <w:rsid w:val="00676B57"/>
    <w:rsid w:val="00682477"/>
    <w:rsid w:val="006B3975"/>
    <w:rsid w:val="006F79B5"/>
    <w:rsid w:val="007120F8"/>
    <w:rsid w:val="007219F0"/>
    <w:rsid w:val="007730B1"/>
    <w:rsid w:val="00782222"/>
    <w:rsid w:val="0078347F"/>
    <w:rsid w:val="00792A49"/>
    <w:rsid w:val="007936ED"/>
    <w:rsid w:val="007B6388"/>
    <w:rsid w:val="007C0A5F"/>
    <w:rsid w:val="007D3EDC"/>
    <w:rsid w:val="007F28E7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0290"/>
    <w:rsid w:val="00985A10"/>
    <w:rsid w:val="00996D9E"/>
    <w:rsid w:val="00A061D7"/>
    <w:rsid w:val="00A17A61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479E9"/>
    <w:rsid w:val="00B62CFB"/>
    <w:rsid w:val="00B72D61"/>
    <w:rsid w:val="00B8231A"/>
    <w:rsid w:val="00B903C4"/>
    <w:rsid w:val="00BB55C0"/>
    <w:rsid w:val="00BC0920"/>
    <w:rsid w:val="00BC7E67"/>
    <w:rsid w:val="00BF39F0"/>
    <w:rsid w:val="00C11FDF"/>
    <w:rsid w:val="00C32A40"/>
    <w:rsid w:val="00C572C4"/>
    <w:rsid w:val="00C60F24"/>
    <w:rsid w:val="00C6316F"/>
    <w:rsid w:val="00C731BB"/>
    <w:rsid w:val="00CA151C"/>
    <w:rsid w:val="00CB1900"/>
    <w:rsid w:val="00CB43C1"/>
    <w:rsid w:val="00CD077D"/>
    <w:rsid w:val="00CD422A"/>
    <w:rsid w:val="00CE5183"/>
    <w:rsid w:val="00D00358"/>
    <w:rsid w:val="00D13E83"/>
    <w:rsid w:val="00D56766"/>
    <w:rsid w:val="00D73323"/>
    <w:rsid w:val="00DB4D6B"/>
    <w:rsid w:val="00DC0D85"/>
    <w:rsid w:val="00DC2302"/>
    <w:rsid w:val="00DE50C1"/>
    <w:rsid w:val="00E04378"/>
    <w:rsid w:val="00E10D87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24917"/>
    <w:rsid w:val="00F30D40"/>
    <w:rsid w:val="00F410DF"/>
    <w:rsid w:val="00F50A05"/>
    <w:rsid w:val="00F8225E"/>
    <w:rsid w:val="00F86418"/>
    <w:rsid w:val="00F9297B"/>
    <w:rsid w:val="00FA6611"/>
    <w:rsid w:val="00FD350A"/>
    <w:rsid w:val="00FE69C0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5313</Words>
  <Characters>30286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</cp:lastModifiedBy>
  <cp:revision>41</cp:revision>
  <cp:lastPrinted>2017-11-15T10:59:00Z</cp:lastPrinted>
  <dcterms:created xsi:type="dcterms:W3CDTF">2017-07-31T07:02:00Z</dcterms:created>
  <dcterms:modified xsi:type="dcterms:W3CDTF">2017-11-15T11:00:00Z</dcterms:modified>
</cp:coreProperties>
</file>