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DF" w:rsidRPr="000B7000" w:rsidRDefault="00C054DF" w:rsidP="00C054DF">
      <w:pPr>
        <w:spacing w:after="0"/>
        <w:jc w:val="center"/>
        <w:rPr>
          <w:rFonts w:ascii="Times New Roman" w:hAnsi="Times New Roman" w:cs="Times New Roman"/>
          <w:b/>
          <w:bCs/>
        </w:rPr>
      </w:pPr>
      <w:r w:rsidRPr="000B7000">
        <w:rPr>
          <w:rFonts w:ascii="Times New Roman" w:hAnsi="Times New Roman" w:cs="Times New Roman"/>
          <w:b/>
          <w:bCs/>
        </w:rPr>
        <w:t>РОССИЙСКАЯ ФЕДЕРАЦИЯ</w:t>
      </w:r>
    </w:p>
    <w:p w:rsidR="00C054DF" w:rsidRPr="000B7000" w:rsidRDefault="00C054DF" w:rsidP="00C054DF">
      <w:pPr>
        <w:spacing w:after="0"/>
        <w:jc w:val="center"/>
        <w:rPr>
          <w:rFonts w:ascii="Times New Roman" w:hAnsi="Times New Roman" w:cs="Times New Roman"/>
          <w:b/>
          <w:bCs/>
        </w:rPr>
      </w:pPr>
      <w:r w:rsidRPr="000B7000">
        <w:rPr>
          <w:rFonts w:ascii="Times New Roman" w:hAnsi="Times New Roman" w:cs="Times New Roman"/>
          <w:b/>
          <w:bCs/>
        </w:rPr>
        <w:t>РОСТОВСКАЯ ОБЛАСТЬ</w:t>
      </w:r>
    </w:p>
    <w:p w:rsidR="00C054DF" w:rsidRPr="000B7000" w:rsidRDefault="00C054DF" w:rsidP="00C054DF">
      <w:pPr>
        <w:spacing w:after="0"/>
        <w:jc w:val="center"/>
        <w:rPr>
          <w:rFonts w:ascii="Times New Roman" w:hAnsi="Times New Roman" w:cs="Times New Roman"/>
          <w:b/>
          <w:bCs/>
        </w:rPr>
      </w:pPr>
      <w:r w:rsidRPr="000B7000">
        <w:rPr>
          <w:rFonts w:ascii="Times New Roman" w:hAnsi="Times New Roman" w:cs="Times New Roman"/>
          <w:b/>
          <w:bCs/>
        </w:rPr>
        <w:t>МУНИЦИПАЛЬНОЕ ОБРАЗОВАНИЕ «ДУБОВСКИЙ РАЙОН»</w:t>
      </w:r>
      <w:r w:rsidRPr="000B7000">
        <w:rPr>
          <w:rFonts w:ascii="Times New Roman" w:hAnsi="Times New Roman" w:cs="Times New Roman"/>
          <w:b/>
          <w:bCs/>
        </w:rPr>
        <w:br/>
        <w:t>АДМИНИСТРАЦИЯ</w:t>
      </w:r>
    </w:p>
    <w:p w:rsidR="00C054DF" w:rsidRPr="000B7000" w:rsidRDefault="00C054DF" w:rsidP="00C054DF">
      <w:pPr>
        <w:jc w:val="center"/>
        <w:rPr>
          <w:rFonts w:ascii="Times New Roman" w:hAnsi="Times New Roman" w:cs="Times New Roman"/>
          <w:b/>
          <w:bCs/>
        </w:rPr>
      </w:pPr>
      <w:r w:rsidRPr="000B7000">
        <w:rPr>
          <w:rFonts w:ascii="Times New Roman" w:hAnsi="Times New Roman" w:cs="Times New Roman"/>
          <w:b/>
          <w:bCs/>
        </w:rPr>
        <w:t>ДУБОВСКОГО СЕЛЬСКОГО ПОСЕЛЕНИЯ</w:t>
      </w:r>
    </w:p>
    <w:p w:rsidR="00C054DF" w:rsidRPr="000B7000" w:rsidRDefault="00C054DF" w:rsidP="00C054DF">
      <w:pPr>
        <w:spacing w:after="0"/>
        <w:jc w:val="center"/>
        <w:rPr>
          <w:rFonts w:ascii="Times New Roman" w:hAnsi="Times New Roman" w:cs="Times New Roman"/>
          <w:b/>
          <w:bCs/>
          <w:color w:val="000000"/>
          <w:sz w:val="28"/>
          <w:szCs w:val="28"/>
        </w:rPr>
      </w:pPr>
      <w:r w:rsidRPr="000B7000">
        <w:rPr>
          <w:rFonts w:ascii="Times New Roman" w:hAnsi="Times New Roman" w:cs="Times New Roman"/>
          <w:b/>
          <w:bCs/>
          <w:color w:val="000000"/>
          <w:sz w:val="28"/>
          <w:szCs w:val="28"/>
        </w:rPr>
        <w:t>ПОСТАНОВЛЕНИЕ</w:t>
      </w:r>
    </w:p>
    <w:p w:rsidR="00C054DF" w:rsidRPr="000B7000" w:rsidRDefault="00C054DF" w:rsidP="00C054DF">
      <w:pPr>
        <w:spacing w:after="0"/>
        <w:rPr>
          <w:rFonts w:ascii="Times New Roman" w:hAnsi="Times New Roman" w:cs="Times New Roman"/>
          <w:sz w:val="28"/>
          <w:szCs w:val="28"/>
        </w:rPr>
      </w:pPr>
      <w:r w:rsidRPr="000B7000">
        <w:rPr>
          <w:rFonts w:ascii="Times New Roman" w:hAnsi="Times New Roman" w:cs="Times New Roman"/>
          <w:sz w:val="28"/>
          <w:szCs w:val="28"/>
        </w:rPr>
        <w:t xml:space="preserve"> </w:t>
      </w:r>
      <w:r w:rsidR="00EE2DC6">
        <w:rPr>
          <w:rFonts w:ascii="Times New Roman" w:hAnsi="Times New Roman" w:cs="Times New Roman"/>
          <w:b/>
          <w:sz w:val="28"/>
          <w:szCs w:val="28"/>
        </w:rPr>
        <w:t xml:space="preserve">          « </w:t>
      </w:r>
      <w:r w:rsidR="00FB5A84">
        <w:rPr>
          <w:rFonts w:ascii="Times New Roman" w:hAnsi="Times New Roman" w:cs="Times New Roman"/>
          <w:b/>
          <w:sz w:val="28"/>
          <w:szCs w:val="28"/>
        </w:rPr>
        <w:t>12»</w:t>
      </w:r>
      <w:r>
        <w:rPr>
          <w:rFonts w:ascii="Times New Roman" w:hAnsi="Times New Roman" w:cs="Times New Roman"/>
          <w:b/>
          <w:sz w:val="28"/>
          <w:szCs w:val="28"/>
        </w:rPr>
        <w:t xml:space="preserve">  ноя</w:t>
      </w:r>
      <w:r w:rsidRPr="000B7000">
        <w:rPr>
          <w:rFonts w:ascii="Times New Roman" w:hAnsi="Times New Roman" w:cs="Times New Roman"/>
          <w:b/>
          <w:sz w:val="28"/>
          <w:szCs w:val="28"/>
        </w:rPr>
        <w:t>бря  2</w:t>
      </w:r>
      <w:r w:rsidR="00EE2DC6">
        <w:rPr>
          <w:rFonts w:ascii="Times New Roman" w:hAnsi="Times New Roman" w:cs="Times New Roman"/>
          <w:b/>
          <w:sz w:val="28"/>
          <w:szCs w:val="28"/>
        </w:rPr>
        <w:t>020</w:t>
      </w:r>
      <w:r w:rsidRPr="000B7000">
        <w:rPr>
          <w:rFonts w:ascii="Times New Roman" w:hAnsi="Times New Roman" w:cs="Times New Roman"/>
          <w:b/>
          <w:sz w:val="28"/>
          <w:szCs w:val="28"/>
        </w:rPr>
        <w:t xml:space="preserve"> г.</w:t>
      </w:r>
      <w:r w:rsidRPr="000B7000">
        <w:rPr>
          <w:rFonts w:ascii="Times New Roman" w:hAnsi="Times New Roman" w:cs="Times New Roman"/>
          <w:sz w:val="28"/>
          <w:szCs w:val="28"/>
        </w:rPr>
        <w:t xml:space="preserve">             </w:t>
      </w:r>
      <w:r w:rsidR="00EE2DC6">
        <w:rPr>
          <w:rFonts w:ascii="Times New Roman" w:hAnsi="Times New Roman" w:cs="Times New Roman"/>
          <w:b/>
          <w:sz w:val="28"/>
          <w:szCs w:val="28"/>
        </w:rPr>
        <w:t xml:space="preserve">№ </w:t>
      </w:r>
      <w:r w:rsidR="00FB5A84">
        <w:rPr>
          <w:rFonts w:ascii="Times New Roman" w:hAnsi="Times New Roman" w:cs="Times New Roman"/>
          <w:b/>
          <w:sz w:val="28"/>
          <w:szCs w:val="28"/>
        </w:rPr>
        <w:t>216</w:t>
      </w:r>
      <w:r w:rsidR="00EE2DC6">
        <w:rPr>
          <w:rFonts w:ascii="Times New Roman" w:hAnsi="Times New Roman" w:cs="Times New Roman"/>
          <w:b/>
          <w:sz w:val="28"/>
          <w:szCs w:val="28"/>
        </w:rPr>
        <w:t xml:space="preserve">   </w:t>
      </w:r>
      <w:r w:rsidRPr="000B7000">
        <w:rPr>
          <w:rFonts w:ascii="Times New Roman" w:hAnsi="Times New Roman" w:cs="Times New Roman"/>
          <w:b/>
          <w:sz w:val="28"/>
          <w:szCs w:val="28"/>
        </w:rPr>
        <w:t xml:space="preserve">                             с. Дубовское </w:t>
      </w:r>
    </w:p>
    <w:p w:rsidR="00C054DF" w:rsidRDefault="00C054DF" w:rsidP="00DB6E30">
      <w:pPr>
        <w:pStyle w:val="a5"/>
        <w:jc w:val="center"/>
        <w:rPr>
          <w:rFonts w:ascii="Times New Roman" w:hAnsi="Times New Roman" w:cs="Times New Roman"/>
          <w:b/>
          <w:sz w:val="28"/>
          <w:szCs w:val="28"/>
        </w:rPr>
      </w:pPr>
    </w:p>
    <w:p w:rsidR="00DB6E30" w:rsidRDefault="00DB6E30" w:rsidP="00420011">
      <w:pPr>
        <w:pStyle w:val="a5"/>
        <w:jc w:val="center"/>
        <w:rPr>
          <w:rFonts w:ascii="Times New Roman" w:hAnsi="Times New Roman" w:cs="Times New Roman"/>
          <w:sz w:val="28"/>
          <w:szCs w:val="28"/>
        </w:rPr>
      </w:pPr>
      <w:r w:rsidRPr="00420011">
        <w:rPr>
          <w:rFonts w:ascii="Times New Roman" w:hAnsi="Times New Roman" w:cs="Times New Roman"/>
          <w:sz w:val="28"/>
          <w:szCs w:val="28"/>
        </w:rPr>
        <w:t>"Об утверждении Положения о порядке формирования, ведения,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w:t>
      </w:r>
    </w:p>
    <w:p w:rsidR="00420011" w:rsidRPr="00420011" w:rsidRDefault="00420011" w:rsidP="00420011">
      <w:pPr>
        <w:pStyle w:val="a5"/>
        <w:jc w:val="center"/>
        <w:rPr>
          <w:rFonts w:ascii="Times New Roman" w:hAnsi="Times New Roman" w:cs="Times New Roman"/>
          <w:sz w:val="28"/>
          <w:szCs w:val="28"/>
        </w:rPr>
      </w:pPr>
    </w:p>
    <w:p w:rsidR="00DB6E30" w:rsidRDefault="00DB6E30" w:rsidP="00DB6E30">
      <w:pPr>
        <w:pStyle w:val="a5"/>
        <w:ind w:firstLine="567"/>
        <w:jc w:val="both"/>
        <w:rPr>
          <w:rFonts w:ascii="Times New Roman" w:hAnsi="Times New Roman" w:cs="Times New Roman"/>
          <w:b/>
          <w:sz w:val="28"/>
          <w:szCs w:val="28"/>
        </w:rPr>
      </w:pPr>
      <w:proofErr w:type="gramStart"/>
      <w:r w:rsidRPr="00DB6E30">
        <w:rPr>
          <w:rFonts w:ascii="Times New Roman" w:hAnsi="Times New Roman" w:cs="Times New Roman"/>
          <w:sz w:val="28"/>
          <w:szCs w:val="28"/>
        </w:rPr>
        <w:t xml:space="preserve">В соответствии с положениями </w:t>
      </w:r>
      <w:hyperlink r:id="rId5" w:history="1">
        <w:r w:rsidRPr="00DB6E30">
          <w:rPr>
            <w:rStyle w:val="a6"/>
            <w:rFonts w:ascii="Times New Roman" w:hAnsi="Times New Roman" w:cs="Times New Roman"/>
            <w:color w:val="auto"/>
            <w:sz w:val="28"/>
            <w:szCs w:val="28"/>
          </w:rPr>
          <w:t>Федерального закона</w:t>
        </w:r>
      </w:hyperlink>
      <w:r w:rsidRPr="00DB6E30">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w:t>
      </w:r>
      <w:hyperlink r:id="rId6" w:history="1">
        <w:r w:rsidRPr="00DB6E30">
          <w:rPr>
            <w:rStyle w:val="a6"/>
            <w:rFonts w:ascii="Times New Roman" w:hAnsi="Times New Roman" w:cs="Times New Roman"/>
            <w:color w:val="auto"/>
            <w:sz w:val="28"/>
            <w:szCs w:val="28"/>
          </w:rPr>
          <w:t>Федерального закона</w:t>
        </w:r>
      </w:hyperlink>
      <w:r w:rsidRPr="00DB6E30">
        <w:rPr>
          <w:rFonts w:ascii="Times New Roman" w:hAnsi="Times New Roman" w:cs="Times New Roman"/>
          <w:sz w:val="28"/>
          <w:szCs w:val="28"/>
        </w:rPr>
        <w:t xml:space="preserve"> от 22.07.2008 N 159-ФЗ "Об особенностях отчуждения недвижимого имущества, находящегос</w:t>
      </w:r>
      <w:r w:rsidR="00FB5A84">
        <w:rPr>
          <w:rFonts w:ascii="Times New Roman" w:hAnsi="Times New Roman" w:cs="Times New Roman"/>
          <w:sz w:val="28"/>
          <w:szCs w:val="28"/>
        </w:rPr>
        <w:t xml:space="preserve">я в государственной </w:t>
      </w:r>
      <w:r w:rsidRPr="00DB6E30">
        <w:rPr>
          <w:rFonts w:ascii="Times New Roman" w:hAnsi="Times New Roman" w:cs="Times New Roman"/>
          <w:sz w:val="28"/>
          <w:szCs w:val="28"/>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rFonts w:ascii="Times New Roman" w:hAnsi="Times New Roman" w:cs="Times New Roman"/>
          <w:sz w:val="28"/>
          <w:szCs w:val="28"/>
        </w:rPr>
        <w:t>пунктом 23</w:t>
      </w:r>
      <w:r w:rsidR="00122C16" w:rsidRPr="00122C16">
        <w:rPr>
          <w:rFonts w:ascii="Times New Roman" w:hAnsi="Times New Roman" w:cs="Times New Roman"/>
          <w:sz w:val="28"/>
          <w:szCs w:val="28"/>
        </w:rPr>
        <w:t xml:space="preserve"> </w:t>
      </w:r>
      <w:r w:rsidR="00122C16">
        <w:rPr>
          <w:rFonts w:ascii="Times New Roman" w:hAnsi="Times New Roman" w:cs="Times New Roman"/>
          <w:sz w:val="28"/>
          <w:szCs w:val="28"/>
        </w:rPr>
        <w:t xml:space="preserve">статьи 2 </w:t>
      </w:r>
      <w:r>
        <w:rPr>
          <w:rFonts w:ascii="Times New Roman" w:hAnsi="Times New Roman" w:cs="Times New Roman"/>
          <w:sz w:val="28"/>
          <w:szCs w:val="28"/>
        </w:rPr>
        <w:t xml:space="preserve"> </w:t>
      </w:r>
      <w:r w:rsidRPr="00DB6E30">
        <w:rPr>
          <w:rFonts w:ascii="Times New Roman" w:hAnsi="Times New Roman" w:cs="Times New Roman"/>
          <w:sz w:val="28"/>
          <w:szCs w:val="28"/>
        </w:rPr>
        <w:t>Устава муниципального</w:t>
      </w:r>
      <w:proofErr w:type="gramEnd"/>
      <w:r w:rsidRPr="00DB6E30">
        <w:rPr>
          <w:rFonts w:ascii="Times New Roman" w:hAnsi="Times New Roman" w:cs="Times New Roman"/>
          <w:sz w:val="28"/>
          <w:szCs w:val="28"/>
        </w:rPr>
        <w:t xml:space="preserve"> обр</w:t>
      </w:r>
      <w:r w:rsidR="00DA6706">
        <w:rPr>
          <w:rFonts w:ascii="Times New Roman" w:hAnsi="Times New Roman" w:cs="Times New Roman"/>
          <w:sz w:val="28"/>
          <w:szCs w:val="28"/>
        </w:rPr>
        <w:t>азования "Дубов</w:t>
      </w:r>
      <w:r w:rsidRPr="00DB6E30">
        <w:rPr>
          <w:rFonts w:ascii="Times New Roman" w:hAnsi="Times New Roman" w:cs="Times New Roman"/>
          <w:sz w:val="28"/>
          <w:szCs w:val="28"/>
        </w:rPr>
        <w:t xml:space="preserve">ское сельское поселение", </w:t>
      </w:r>
      <w:r w:rsidR="00DA6706">
        <w:rPr>
          <w:rFonts w:ascii="Times New Roman" w:hAnsi="Times New Roman" w:cs="Times New Roman"/>
          <w:sz w:val="28"/>
          <w:szCs w:val="28"/>
        </w:rPr>
        <w:t>Администрация Дубов</w:t>
      </w:r>
      <w:r w:rsidRPr="00A268C0">
        <w:rPr>
          <w:rFonts w:ascii="Times New Roman" w:hAnsi="Times New Roman" w:cs="Times New Roman"/>
          <w:sz w:val="28"/>
          <w:szCs w:val="28"/>
        </w:rPr>
        <w:t xml:space="preserve">ского сельского поселения </w:t>
      </w:r>
      <w:r w:rsidRPr="00945C56">
        <w:rPr>
          <w:rFonts w:ascii="Times New Roman" w:hAnsi="Times New Roman" w:cs="Times New Roman"/>
          <w:b/>
          <w:sz w:val="28"/>
          <w:szCs w:val="28"/>
        </w:rPr>
        <w:t>постановляет:</w:t>
      </w:r>
    </w:p>
    <w:p w:rsidR="00420011" w:rsidRPr="00DB6E30" w:rsidRDefault="00420011" w:rsidP="00DB6E30">
      <w:pPr>
        <w:pStyle w:val="a5"/>
        <w:ind w:firstLine="567"/>
        <w:jc w:val="both"/>
        <w:rPr>
          <w:rFonts w:ascii="Times New Roman" w:hAnsi="Times New Roman" w:cs="Times New Roman"/>
          <w:sz w:val="28"/>
          <w:szCs w:val="28"/>
        </w:rPr>
      </w:pPr>
    </w:p>
    <w:p w:rsidR="00DB6E30" w:rsidRDefault="00DB6E30" w:rsidP="00420011">
      <w:pPr>
        <w:pStyle w:val="a5"/>
        <w:numPr>
          <w:ilvl w:val="0"/>
          <w:numId w:val="3"/>
        </w:numPr>
        <w:ind w:left="0" w:firstLine="360"/>
        <w:jc w:val="both"/>
        <w:rPr>
          <w:rFonts w:ascii="Times New Roman" w:hAnsi="Times New Roman" w:cs="Times New Roman"/>
          <w:sz w:val="28"/>
          <w:szCs w:val="28"/>
        </w:rPr>
      </w:pPr>
      <w:bookmarkStart w:id="0" w:name="sub_1"/>
      <w:r w:rsidRPr="00DB6E30">
        <w:rPr>
          <w:rFonts w:ascii="Times New Roman" w:hAnsi="Times New Roman" w:cs="Times New Roman"/>
          <w:sz w:val="28"/>
          <w:szCs w:val="28"/>
        </w:rPr>
        <w:t xml:space="preserve">Утвердить Положение о порядке формирования, ведения,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w:t>
      </w:r>
      <w:r w:rsidR="00FB5A84">
        <w:rPr>
          <w:rFonts w:ascii="Times New Roman" w:hAnsi="Times New Roman" w:cs="Times New Roman"/>
          <w:sz w:val="28"/>
          <w:szCs w:val="28"/>
        </w:rPr>
        <w:t>имущества согласно приложению к настоящему Постановлению</w:t>
      </w:r>
      <w:r w:rsidRPr="00DB6E30">
        <w:rPr>
          <w:rFonts w:ascii="Times New Roman" w:hAnsi="Times New Roman" w:cs="Times New Roman"/>
          <w:sz w:val="28"/>
          <w:szCs w:val="28"/>
        </w:rPr>
        <w:t>.</w:t>
      </w:r>
      <w:bookmarkStart w:id="1" w:name="sub_3"/>
    </w:p>
    <w:p w:rsidR="00DB6E30" w:rsidRDefault="00DB6E30" w:rsidP="00420011">
      <w:pPr>
        <w:pStyle w:val="a5"/>
        <w:numPr>
          <w:ilvl w:val="0"/>
          <w:numId w:val="3"/>
        </w:numPr>
        <w:ind w:left="0" w:firstLine="360"/>
        <w:jc w:val="both"/>
        <w:rPr>
          <w:rFonts w:ascii="Times New Roman" w:hAnsi="Times New Roman" w:cs="Times New Roman"/>
          <w:sz w:val="28"/>
          <w:szCs w:val="28"/>
        </w:rPr>
      </w:pPr>
      <w:r w:rsidRPr="00DB6E30">
        <w:rPr>
          <w:rFonts w:ascii="Times New Roman" w:hAnsi="Times New Roman" w:cs="Times New Roman"/>
          <w:sz w:val="28"/>
          <w:szCs w:val="28"/>
        </w:rPr>
        <w:t xml:space="preserve">Настоящее </w:t>
      </w:r>
      <w:r w:rsidR="00FB5A84">
        <w:rPr>
          <w:rFonts w:ascii="Times New Roman" w:hAnsi="Times New Roman" w:cs="Times New Roman"/>
          <w:sz w:val="28"/>
          <w:szCs w:val="28"/>
        </w:rPr>
        <w:t>П</w:t>
      </w:r>
      <w:r w:rsidRPr="00DB6E30">
        <w:rPr>
          <w:rFonts w:ascii="Times New Roman" w:hAnsi="Times New Roman" w:cs="Times New Roman"/>
          <w:sz w:val="28"/>
          <w:szCs w:val="28"/>
        </w:rPr>
        <w:t xml:space="preserve">остановление  вступает в силу со дня его </w:t>
      </w:r>
      <w:hyperlink r:id="rId7" w:history="1">
        <w:r w:rsidRPr="00DB6E30">
          <w:rPr>
            <w:rStyle w:val="a6"/>
            <w:rFonts w:ascii="Times New Roman" w:hAnsi="Times New Roman" w:cs="Times New Roman"/>
            <w:color w:val="auto"/>
            <w:sz w:val="28"/>
            <w:szCs w:val="28"/>
          </w:rPr>
          <w:t>официального опубликования.</w:t>
        </w:r>
      </w:hyperlink>
    </w:p>
    <w:p w:rsidR="00DB6E30" w:rsidRDefault="00DB6E30" w:rsidP="00420011">
      <w:pPr>
        <w:pStyle w:val="a5"/>
        <w:numPr>
          <w:ilvl w:val="0"/>
          <w:numId w:val="3"/>
        </w:numPr>
        <w:ind w:left="0" w:firstLine="360"/>
        <w:jc w:val="both"/>
        <w:rPr>
          <w:rFonts w:ascii="Times New Roman" w:hAnsi="Times New Roman" w:cs="Times New Roman"/>
          <w:sz w:val="28"/>
          <w:szCs w:val="28"/>
        </w:rPr>
      </w:pPr>
      <w:bookmarkStart w:id="2" w:name="sub_5"/>
      <w:bookmarkEnd w:id="1"/>
      <w:proofErr w:type="gramStart"/>
      <w:r w:rsidRPr="00DB6E30">
        <w:rPr>
          <w:rFonts w:ascii="Times New Roman" w:hAnsi="Times New Roman" w:cs="Times New Roman"/>
          <w:sz w:val="28"/>
          <w:szCs w:val="28"/>
        </w:rPr>
        <w:t>Контроль за</w:t>
      </w:r>
      <w:proofErr w:type="gramEnd"/>
      <w:r w:rsidRPr="00DB6E30">
        <w:rPr>
          <w:rFonts w:ascii="Times New Roman" w:hAnsi="Times New Roman" w:cs="Times New Roman"/>
          <w:sz w:val="28"/>
          <w:szCs w:val="28"/>
        </w:rPr>
        <w:t xml:space="preserve"> исполнением настоящего постановления оставляю за собой.</w:t>
      </w:r>
    </w:p>
    <w:p w:rsidR="00FB5A84" w:rsidRDefault="00FB5A84" w:rsidP="00FB5A84">
      <w:pPr>
        <w:pStyle w:val="a5"/>
        <w:jc w:val="both"/>
        <w:rPr>
          <w:rFonts w:ascii="Times New Roman" w:hAnsi="Times New Roman" w:cs="Times New Roman"/>
          <w:sz w:val="28"/>
          <w:szCs w:val="28"/>
        </w:rPr>
      </w:pPr>
    </w:p>
    <w:p w:rsidR="00FB5A84" w:rsidRPr="00DB6E30" w:rsidRDefault="00FB5A84" w:rsidP="00FB5A84">
      <w:pPr>
        <w:pStyle w:val="a5"/>
        <w:jc w:val="both"/>
        <w:rPr>
          <w:rFonts w:ascii="Times New Roman" w:hAnsi="Times New Roman" w:cs="Times New Roman"/>
          <w:sz w:val="28"/>
          <w:szCs w:val="28"/>
        </w:rPr>
      </w:pPr>
    </w:p>
    <w:bookmarkEnd w:id="0"/>
    <w:bookmarkEnd w:id="2"/>
    <w:p w:rsidR="00DB6E30" w:rsidRPr="00D56D3B" w:rsidRDefault="00FB5A84" w:rsidP="00DB6E30">
      <w:pPr>
        <w:pStyle w:val="a5"/>
        <w:rPr>
          <w:rFonts w:ascii="Times New Roman" w:hAnsi="Times New Roman" w:cs="Times New Roman"/>
          <w:sz w:val="28"/>
          <w:szCs w:val="28"/>
        </w:rPr>
      </w:pPr>
      <w:r>
        <w:rPr>
          <w:rFonts w:ascii="Times New Roman" w:hAnsi="Times New Roman" w:cs="Times New Roman"/>
          <w:sz w:val="28"/>
          <w:szCs w:val="28"/>
        </w:rPr>
        <w:t>Глава</w:t>
      </w:r>
      <w:r w:rsidR="00DB6E30" w:rsidRPr="00D56D3B">
        <w:rPr>
          <w:rFonts w:ascii="Times New Roman" w:hAnsi="Times New Roman" w:cs="Times New Roman"/>
          <w:sz w:val="28"/>
          <w:szCs w:val="28"/>
        </w:rPr>
        <w:t xml:space="preserve"> Администрации </w:t>
      </w:r>
    </w:p>
    <w:p w:rsidR="00DB6E30" w:rsidRDefault="00DA6706" w:rsidP="00DB6E30">
      <w:pPr>
        <w:pStyle w:val="a5"/>
        <w:rPr>
          <w:rFonts w:ascii="Times New Roman" w:hAnsi="Times New Roman" w:cs="Times New Roman"/>
          <w:sz w:val="28"/>
          <w:szCs w:val="28"/>
        </w:rPr>
      </w:pPr>
      <w:r>
        <w:rPr>
          <w:rFonts w:ascii="Times New Roman" w:hAnsi="Times New Roman" w:cs="Times New Roman"/>
          <w:sz w:val="28"/>
          <w:szCs w:val="28"/>
        </w:rPr>
        <w:t>Дубов</w:t>
      </w:r>
      <w:r w:rsidR="00DB6E30" w:rsidRPr="00D56D3B">
        <w:rPr>
          <w:rFonts w:ascii="Times New Roman" w:hAnsi="Times New Roman" w:cs="Times New Roman"/>
          <w:sz w:val="28"/>
          <w:szCs w:val="28"/>
        </w:rPr>
        <w:t xml:space="preserve">ского сельского поселения                                </w:t>
      </w:r>
      <w:r w:rsidR="00DB6E30">
        <w:rPr>
          <w:rFonts w:ascii="Times New Roman" w:hAnsi="Times New Roman" w:cs="Times New Roman"/>
          <w:sz w:val="28"/>
          <w:szCs w:val="28"/>
        </w:rPr>
        <w:t xml:space="preserve">            </w:t>
      </w:r>
      <w:r w:rsidR="00DB6E30" w:rsidRPr="00D56D3B">
        <w:rPr>
          <w:rFonts w:ascii="Times New Roman" w:hAnsi="Times New Roman" w:cs="Times New Roman"/>
          <w:sz w:val="28"/>
          <w:szCs w:val="28"/>
        </w:rPr>
        <w:t xml:space="preserve"> </w:t>
      </w:r>
      <w:r>
        <w:rPr>
          <w:rFonts w:ascii="Times New Roman" w:hAnsi="Times New Roman" w:cs="Times New Roman"/>
          <w:sz w:val="28"/>
          <w:szCs w:val="28"/>
        </w:rPr>
        <w:t>А.В. Мендель</w:t>
      </w:r>
    </w:p>
    <w:p w:rsidR="00EE2DC6" w:rsidRPr="00D56D3B" w:rsidRDefault="00EE2DC6" w:rsidP="00DB6E30">
      <w:pPr>
        <w:pStyle w:val="a5"/>
        <w:rPr>
          <w:rFonts w:ascii="Times New Roman" w:hAnsi="Times New Roman" w:cs="Times New Roman"/>
          <w:sz w:val="28"/>
          <w:szCs w:val="28"/>
        </w:rPr>
      </w:pPr>
    </w:p>
    <w:p w:rsidR="00FB5A84" w:rsidRDefault="00FB5A84" w:rsidP="00EE2DC6">
      <w:pPr>
        <w:spacing w:after="0"/>
        <w:rPr>
          <w:sz w:val="28"/>
          <w:szCs w:val="28"/>
        </w:rPr>
      </w:pPr>
    </w:p>
    <w:p w:rsidR="00FB5A84" w:rsidRDefault="00FB5A84" w:rsidP="00EE2DC6">
      <w:pPr>
        <w:spacing w:after="0"/>
        <w:rPr>
          <w:sz w:val="28"/>
          <w:szCs w:val="28"/>
        </w:rPr>
      </w:pPr>
    </w:p>
    <w:p w:rsidR="00EE2DC6" w:rsidRDefault="00EE2DC6" w:rsidP="00EE2DC6">
      <w:pPr>
        <w:spacing w:after="0"/>
        <w:rPr>
          <w:sz w:val="20"/>
          <w:szCs w:val="20"/>
        </w:rPr>
      </w:pPr>
      <w:r>
        <w:rPr>
          <w:sz w:val="28"/>
          <w:szCs w:val="28"/>
        </w:rPr>
        <w:tab/>
      </w:r>
    </w:p>
    <w:p w:rsidR="00420011" w:rsidRPr="00434F49" w:rsidRDefault="00420011" w:rsidP="00420011">
      <w:pPr>
        <w:pStyle w:val="ConsPlusNormal"/>
        <w:widowControl/>
        <w:ind w:firstLine="0"/>
        <w:jc w:val="right"/>
        <w:outlineLvl w:val="0"/>
        <w:rPr>
          <w:rFonts w:ascii="Times New Roman" w:hAnsi="Times New Roman" w:cs="Times New Roman"/>
        </w:rPr>
      </w:pPr>
      <w:r w:rsidRPr="00434F49">
        <w:rPr>
          <w:rFonts w:ascii="Times New Roman" w:hAnsi="Times New Roman" w:cs="Times New Roman"/>
        </w:rPr>
        <w:lastRenderedPageBreak/>
        <w:t xml:space="preserve">Приложение </w:t>
      </w:r>
    </w:p>
    <w:p w:rsidR="00420011" w:rsidRPr="00434F49" w:rsidRDefault="00420011" w:rsidP="00420011">
      <w:pPr>
        <w:pStyle w:val="ConsPlusNormal"/>
        <w:widowControl/>
        <w:ind w:firstLine="0"/>
        <w:jc w:val="right"/>
        <w:rPr>
          <w:rFonts w:ascii="Times New Roman" w:hAnsi="Times New Roman" w:cs="Times New Roman"/>
        </w:rPr>
      </w:pPr>
      <w:r w:rsidRPr="00434F49">
        <w:rPr>
          <w:rFonts w:ascii="Times New Roman" w:hAnsi="Times New Roman" w:cs="Times New Roman"/>
        </w:rPr>
        <w:t>к постановлению</w:t>
      </w:r>
      <w:r>
        <w:rPr>
          <w:rFonts w:ascii="Times New Roman" w:hAnsi="Times New Roman" w:cs="Times New Roman"/>
        </w:rPr>
        <w:t xml:space="preserve"> </w:t>
      </w:r>
      <w:r w:rsidRPr="00434F49">
        <w:rPr>
          <w:rFonts w:ascii="Times New Roman" w:hAnsi="Times New Roman" w:cs="Times New Roman"/>
        </w:rPr>
        <w:t>Администрации</w:t>
      </w:r>
    </w:p>
    <w:p w:rsidR="00420011" w:rsidRPr="00434F49" w:rsidRDefault="00DA6706" w:rsidP="00420011">
      <w:pPr>
        <w:pStyle w:val="ConsPlusNormal"/>
        <w:widowControl/>
        <w:ind w:firstLine="0"/>
        <w:jc w:val="right"/>
        <w:rPr>
          <w:rFonts w:ascii="Times New Roman" w:hAnsi="Times New Roman" w:cs="Times New Roman"/>
        </w:rPr>
      </w:pPr>
      <w:r w:rsidRPr="00DA6706">
        <w:rPr>
          <w:rFonts w:ascii="Times New Roman" w:hAnsi="Times New Roman" w:cs="Times New Roman"/>
        </w:rPr>
        <w:t>Дубов</w:t>
      </w:r>
      <w:r w:rsidR="00420011">
        <w:rPr>
          <w:rFonts w:ascii="Times New Roman" w:hAnsi="Times New Roman" w:cs="Times New Roman"/>
        </w:rPr>
        <w:t xml:space="preserve">ского сельского поселения </w:t>
      </w:r>
    </w:p>
    <w:p w:rsidR="00420011" w:rsidRDefault="00094408" w:rsidP="00420011">
      <w:pPr>
        <w:pStyle w:val="ConsPlusNormal"/>
        <w:widowControl/>
        <w:ind w:firstLine="0"/>
        <w:jc w:val="right"/>
        <w:rPr>
          <w:rFonts w:ascii="Times New Roman" w:hAnsi="Times New Roman" w:cs="Times New Roman"/>
        </w:rPr>
      </w:pPr>
      <w:r>
        <w:rPr>
          <w:rFonts w:ascii="Times New Roman" w:hAnsi="Times New Roman" w:cs="Times New Roman"/>
        </w:rPr>
        <w:t xml:space="preserve">от </w:t>
      </w:r>
      <w:r w:rsidR="00FB5A84">
        <w:rPr>
          <w:rFonts w:ascii="Times New Roman" w:hAnsi="Times New Roman" w:cs="Times New Roman"/>
        </w:rPr>
        <w:t>12 ноября</w:t>
      </w:r>
      <w:r>
        <w:rPr>
          <w:rFonts w:ascii="Times New Roman" w:hAnsi="Times New Roman" w:cs="Times New Roman"/>
        </w:rPr>
        <w:t xml:space="preserve">  2020 г.  N</w:t>
      </w:r>
      <w:r w:rsidR="00FB5A84">
        <w:rPr>
          <w:rFonts w:ascii="Times New Roman" w:hAnsi="Times New Roman" w:cs="Times New Roman"/>
        </w:rPr>
        <w:t>216</w:t>
      </w:r>
      <w:r>
        <w:rPr>
          <w:rFonts w:ascii="Times New Roman" w:hAnsi="Times New Roman" w:cs="Times New Roman"/>
        </w:rPr>
        <w:t xml:space="preserve"> </w:t>
      </w: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Pr="00CC6817" w:rsidRDefault="00420011" w:rsidP="00420011">
      <w:pPr>
        <w:pStyle w:val="1"/>
        <w:rPr>
          <w:sz w:val="28"/>
          <w:szCs w:val="28"/>
        </w:rPr>
      </w:pPr>
      <w:r w:rsidRPr="00CC6817">
        <w:rPr>
          <w:sz w:val="28"/>
          <w:szCs w:val="28"/>
        </w:rPr>
        <w:t>Положение</w:t>
      </w:r>
      <w:r w:rsidRPr="00CC6817">
        <w:rPr>
          <w:sz w:val="28"/>
          <w:szCs w:val="28"/>
        </w:rPr>
        <w:br/>
        <w:t xml:space="preserve"> о порядке формирования, ведения, опубликования перечня муниципального имущества</w:t>
      </w:r>
      <w:r w:rsidR="00DA6706">
        <w:rPr>
          <w:sz w:val="28"/>
          <w:szCs w:val="28"/>
        </w:rPr>
        <w:t xml:space="preserve"> Дубов</w:t>
      </w:r>
      <w:r w:rsidR="00122C16" w:rsidRPr="00CC6817">
        <w:rPr>
          <w:sz w:val="28"/>
          <w:szCs w:val="28"/>
        </w:rPr>
        <w:t>ского сельского поселения</w:t>
      </w:r>
      <w:r w:rsidRPr="00CC6817">
        <w:rPr>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w:t>
      </w:r>
    </w:p>
    <w:p w:rsidR="00420011" w:rsidRDefault="00420011" w:rsidP="00420011"/>
    <w:p w:rsidR="00420011" w:rsidRPr="00CC6817" w:rsidRDefault="00420011" w:rsidP="005E475F">
      <w:pPr>
        <w:pStyle w:val="a5"/>
        <w:jc w:val="center"/>
        <w:rPr>
          <w:rFonts w:ascii="Times New Roman" w:hAnsi="Times New Roman" w:cs="Times New Roman"/>
          <w:sz w:val="28"/>
          <w:szCs w:val="28"/>
        </w:rPr>
      </w:pPr>
      <w:bookmarkStart w:id="3" w:name="sub_6"/>
      <w:r w:rsidRPr="00CC6817">
        <w:rPr>
          <w:rStyle w:val="a7"/>
          <w:rFonts w:ascii="Times New Roman" w:hAnsi="Times New Roman" w:cs="Times New Roman"/>
          <w:sz w:val="28"/>
          <w:szCs w:val="28"/>
        </w:rPr>
        <w:t>1</w:t>
      </w:r>
      <w:r w:rsidRPr="00CC6817">
        <w:rPr>
          <w:rFonts w:ascii="Times New Roman" w:hAnsi="Times New Roman" w:cs="Times New Roman"/>
          <w:sz w:val="28"/>
          <w:szCs w:val="28"/>
        </w:rPr>
        <w:t>. Общие положения</w:t>
      </w:r>
    </w:p>
    <w:bookmarkEnd w:id="3"/>
    <w:p w:rsidR="00420011" w:rsidRPr="00CC6817" w:rsidRDefault="00420011" w:rsidP="00420011">
      <w:pPr>
        <w:pStyle w:val="a5"/>
        <w:jc w:val="both"/>
        <w:rPr>
          <w:rFonts w:ascii="Times New Roman" w:hAnsi="Times New Roman" w:cs="Times New Roman"/>
          <w:sz w:val="28"/>
          <w:szCs w:val="28"/>
        </w:rPr>
      </w:pPr>
    </w:p>
    <w:p w:rsidR="00420011" w:rsidRPr="00CC6817" w:rsidRDefault="00420011" w:rsidP="00420011">
      <w:pPr>
        <w:pStyle w:val="a5"/>
        <w:jc w:val="both"/>
        <w:rPr>
          <w:rFonts w:ascii="Times New Roman" w:hAnsi="Times New Roman" w:cs="Times New Roman"/>
          <w:sz w:val="28"/>
          <w:szCs w:val="28"/>
        </w:rPr>
      </w:pPr>
      <w:bookmarkStart w:id="4" w:name="sub_7"/>
      <w:r w:rsidRPr="00CC6817">
        <w:rPr>
          <w:rFonts w:ascii="Times New Roman" w:hAnsi="Times New Roman" w:cs="Times New Roman"/>
          <w:sz w:val="28"/>
          <w:szCs w:val="28"/>
        </w:rPr>
        <w:t xml:space="preserve">1. </w:t>
      </w:r>
      <w:proofErr w:type="gramStart"/>
      <w:r w:rsidRPr="00CC6817">
        <w:rPr>
          <w:rFonts w:ascii="Times New Roman" w:hAnsi="Times New Roman" w:cs="Times New Roman"/>
          <w:sz w:val="28"/>
          <w:szCs w:val="28"/>
        </w:rPr>
        <w:t>Настоящее Положение определяет порядок формирования, ведения и опубликования перечня муниципального имущества, находящегося в собственности муниципального образования "</w:t>
      </w:r>
      <w:r w:rsidR="00C054DF">
        <w:rPr>
          <w:rFonts w:ascii="Times New Roman" w:hAnsi="Times New Roman" w:cs="Times New Roman"/>
          <w:sz w:val="28"/>
          <w:szCs w:val="28"/>
        </w:rPr>
        <w:t>Дубов</w:t>
      </w:r>
      <w:r w:rsidR="00CC6817" w:rsidRPr="00CC6817">
        <w:rPr>
          <w:rFonts w:ascii="Times New Roman" w:hAnsi="Times New Roman" w:cs="Times New Roman"/>
          <w:sz w:val="28"/>
          <w:szCs w:val="28"/>
        </w:rPr>
        <w:t>ское сельское поселение</w:t>
      </w:r>
      <w:r w:rsidRPr="00CC6817">
        <w:rPr>
          <w:rFonts w:ascii="Times New Roman" w:hAnsi="Times New Roman" w:cs="Times New Roman"/>
          <w:sz w:val="28"/>
          <w:szCs w:val="28"/>
        </w:rPr>
        <w:t>", предназначенного для передачи во владение и (или) в пользование субъектам малого и среднего предпринимательства (далее - субъекты МСП) и организациям, образующим инфраструктуру поддержки субъектов МСП (далее - Перечень), а также порядок и условия предоставления имущества, включенного в Перечень.</w:t>
      </w:r>
      <w:proofErr w:type="gramEnd"/>
    </w:p>
    <w:p w:rsidR="00420011" w:rsidRPr="00CC6817" w:rsidRDefault="00420011" w:rsidP="00420011">
      <w:pPr>
        <w:pStyle w:val="a5"/>
        <w:jc w:val="both"/>
        <w:rPr>
          <w:rFonts w:ascii="Times New Roman" w:hAnsi="Times New Roman" w:cs="Times New Roman"/>
          <w:sz w:val="28"/>
          <w:szCs w:val="28"/>
        </w:rPr>
      </w:pPr>
      <w:bookmarkStart w:id="5" w:name="sub_8"/>
      <w:bookmarkEnd w:id="4"/>
      <w:r w:rsidRPr="00CC6817">
        <w:rPr>
          <w:rFonts w:ascii="Times New Roman" w:hAnsi="Times New Roman" w:cs="Times New Roman"/>
          <w:sz w:val="28"/>
          <w:szCs w:val="28"/>
        </w:rPr>
        <w:t>2. Перечень утверждается в целях оказания имущественной поддержки субъектам МСП и организациям, образующим инфраструктуру поддержки субъектов МСП.</w:t>
      </w:r>
    </w:p>
    <w:p w:rsidR="00420011" w:rsidRPr="00CC6817" w:rsidRDefault="00420011" w:rsidP="00420011">
      <w:pPr>
        <w:pStyle w:val="a5"/>
        <w:jc w:val="both"/>
        <w:rPr>
          <w:rFonts w:ascii="Times New Roman" w:hAnsi="Times New Roman" w:cs="Times New Roman"/>
          <w:sz w:val="28"/>
          <w:szCs w:val="28"/>
        </w:rPr>
      </w:pPr>
      <w:bookmarkStart w:id="6" w:name="sub_9"/>
      <w:bookmarkEnd w:id="5"/>
      <w:r w:rsidRPr="00CC6817">
        <w:rPr>
          <w:rFonts w:ascii="Times New Roman" w:hAnsi="Times New Roman" w:cs="Times New Roman"/>
          <w:sz w:val="28"/>
          <w:szCs w:val="28"/>
        </w:rPr>
        <w:t>3. Перечень представляет собой реестр объектов муниципальной собственности муниципального образования "</w:t>
      </w:r>
      <w:r w:rsidR="00C054DF">
        <w:rPr>
          <w:rFonts w:ascii="Times New Roman" w:hAnsi="Times New Roman" w:cs="Times New Roman"/>
          <w:sz w:val="28"/>
          <w:szCs w:val="28"/>
        </w:rPr>
        <w:t>Дубов</w:t>
      </w:r>
      <w:r w:rsidR="00CC6817" w:rsidRPr="00CC6817">
        <w:rPr>
          <w:rFonts w:ascii="Times New Roman" w:hAnsi="Times New Roman" w:cs="Times New Roman"/>
          <w:sz w:val="28"/>
          <w:szCs w:val="28"/>
        </w:rPr>
        <w:t>ское сельское поселение</w:t>
      </w:r>
      <w:r w:rsidRPr="00CC6817">
        <w:rPr>
          <w:rFonts w:ascii="Times New Roman" w:hAnsi="Times New Roman" w:cs="Times New Roman"/>
          <w:sz w:val="28"/>
          <w:szCs w:val="28"/>
        </w:rPr>
        <w:t>", предназначенных для использования исключительно в целях предоставления их во владение и (или) в пользование субъектам МСП и организациям, образующим инфраструктуру поддержки субъектов МСП (далее - объекты).</w:t>
      </w:r>
    </w:p>
    <w:p w:rsidR="00420011" w:rsidRPr="00CC6817" w:rsidRDefault="00420011" w:rsidP="00420011">
      <w:pPr>
        <w:pStyle w:val="a5"/>
        <w:jc w:val="both"/>
        <w:rPr>
          <w:rFonts w:ascii="Times New Roman" w:hAnsi="Times New Roman" w:cs="Times New Roman"/>
          <w:sz w:val="28"/>
          <w:szCs w:val="28"/>
        </w:rPr>
      </w:pPr>
      <w:bookmarkStart w:id="7" w:name="sub_10"/>
      <w:bookmarkEnd w:id="6"/>
      <w:r w:rsidRPr="00CC6817">
        <w:rPr>
          <w:rFonts w:ascii="Times New Roman" w:hAnsi="Times New Roman" w:cs="Times New Roman"/>
          <w:sz w:val="28"/>
          <w:szCs w:val="28"/>
        </w:rPr>
        <w:t xml:space="preserve">4. </w:t>
      </w:r>
      <w:proofErr w:type="gramStart"/>
      <w:r w:rsidRPr="00CC6817">
        <w:rPr>
          <w:rFonts w:ascii="Times New Roman" w:hAnsi="Times New Roman" w:cs="Times New Roman"/>
          <w:sz w:val="28"/>
          <w:szCs w:val="28"/>
        </w:rPr>
        <w:t xml:space="preserve">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а также может быть отчуждено на возмездной основе в собственность субъектов МСП в соответствии с </w:t>
      </w:r>
      <w:hyperlink r:id="rId8" w:history="1">
        <w:r w:rsidRPr="004B60CD">
          <w:rPr>
            <w:rStyle w:val="a6"/>
            <w:rFonts w:ascii="Times New Roman" w:hAnsi="Times New Roman" w:cs="Times New Roman"/>
            <w:color w:val="auto"/>
            <w:sz w:val="28"/>
            <w:szCs w:val="28"/>
          </w:rPr>
          <w:t>частью 2.1 статьи 9</w:t>
        </w:r>
      </w:hyperlink>
      <w:r w:rsidRPr="00CC6817">
        <w:rPr>
          <w:rFonts w:ascii="Times New Roman" w:hAnsi="Times New Roman" w:cs="Times New Roman"/>
          <w:sz w:val="28"/>
          <w:szCs w:val="28"/>
        </w:rPr>
        <w:t xml:space="preserve"> Федерального закона от 22.07.2008 N</w:t>
      </w:r>
      <w:proofErr w:type="gramEnd"/>
      <w:r w:rsidRPr="00CC6817">
        <w:rPr>
          <w:rFonts w:ascii="Times New Roman" w:hAnsi="Times New Roman" w:cs="Times New Roman"/>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Pr="00CC6817">
        <w:rPr>
          <w:rFonts w:ascii="Times New Roman" w:hAnsi="Times New Roman" w:cs="Times New Roman"/>
          <w:sz w:val="28"/>
          <w:szCs w:val="28"/>
        </w:rPr>
        <w:lastRenderedPageBreak/>
        <w:t>отдельные законодательные акты Российской Федерации" (далее - Федеральный закон N 159-ФЗ).</w:t>
      </w:r>
    </w:p>
    <w:p w:rsidR="00420011" w:rsidRPr="00CC6817" w:rsidRDefault="00420011" w:rsidP="00420011">
      <w:pPr>
        <w:pStyle w:val="a5"/>
        <w:jc w:val="both"/>
        <w:rPr>
          <w:rFonts w:ascii="Times New Roman" w:hAnsi="Times New Roman" w:cs="Times New Roman"/>
          <w:sz w:val="28"/>
          <w:szCs w:val="28"/>
        </w:rPr>
      </w:pPr>
      <w:bookmarkStart w:id="8" w:name="sub_11"/>
      <w:bookmarkEnd w:id="7"/>
      <w:r w:rsidRPr="00CC6817">
        <w:rPr>
          <w:rFonts w:ascii="Times New Roman" w:hAnsi="Times New Roman" w:cs="Times New Roman"/>
          <w:sz w:val="28"/>
          <w:szCs w:val="28"/>
        </w:rPr>
        <w:t xml:space="preserve">5. </w:t>
      </w:r>
      <w:proofErr w:type="gramStart"/>
      <w:r w:rsidRPr="00CC6817">
        <w:rPr>
          <w:rFonts w:ascii="Times New Roman" w:hAnsi="Times New Roman" w:cs="Times New Roman"/>
          <w:sz w:val="28"/>
          <w:szCs w:val="28"/>
        </w:rPr>
        <w:t xml:space="preserve">Запрещается продажа переданного субъектам МСП и организациям, образующим инфраструктуру поддержки субъектов МСП,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w:t>
      </w:r>
      <w:hyperlink r:id="rId9" w:history="1">
        <w:r w:rsidRPr="005E475F">
          <w:rPr>
            <w:rStyle w:val="a6"/>
            <w:rFonts w:ascii="Times New Roman" w:hAnsi="Times New Roman" w:cs="Times New Roman"/>
            <w:color w:val="auto"/>
            <w:sz w:val="28"/>
            <w:szCs w:val="28"/>
          </w:rPr>
          <w:t>частью 2.1 статьи 9</w:t>
        </w:r>
      </w:hyperlink>
      <w:r w:rsidRPr="00CC6817">
        <w:rPr>
          <w:rFonts w:ascii="Times New Roman" w:hAnsi="Times New Roman" w:cs="Times New Roman"/>
          <w:sz w:val="28"/>
          <w:szCs w:val="28"/>
        </w:rPr>
        <w:t xml:space="preserve"> Федерального закона N 159-ФЗ.</w:t>
      </w:r>
      <w:proofErr w:type="gramEnd"/>
    </w:p>
    <w:bookmarkEnd w:id="8"/>
    <w:p w:rsidR="00420011" w:rsidRPr="00420011" w:rsidRDefault="00420011" w:rsidP="00420011">
      <w:pPr>
        <w:pStyle w:val="a5"/>
        <w:jc w:val="both"/>
        <w:rPr>
          <w:rFonts w:ascii="Times New Roman" w:hAnsi="Times New Roman" w:cs="Times New Roman"/>
          <w:sz w:val="28"/>
          <w:szCs w:val="28"/>
          <w:highlight w:val="yellow"/>
        </w:rPr>
      </w:pPr>
    </w:p>
    <w:p w:rsidR="00420011" w:rsidRPr="006353E5" w:rsidRDefault="00420011" w:rsidP="005E475F">
      <w:pPr>
        <w:pStyle w:val="a5"/>
        <w:jc w:val="center"/>
        <w:rPr>
          <w:rFonts w:ascii="Times New Roman" w:hAnsi="Times New Roman" w:cs="Times New Roman"/>
          <w:sz w:val="28"/>
          <w:szCs w:val="28"/>
        </w:rPr>
      </w:pPr>
      <w:bookmarkStart w:id="9" w:name="sub_13"/>
      <w:r w:rsidRPr="006353E5">
        <w:rPr>
          <w:rStyle w:val="a7"/>
          <w:rFonts w:ascii="Times New Roman" w:hAnsi="Times New Roman" w:cs="Times New Roman"/>
          <w:sz w:val="28"/>
          <w:szCs w:val="28"/>
        </w:rPr>
        <w:t>2</w:t>
      </w:r>
      <w:r w:rsidRPr="006353E5">
        <w:rPr>
          <w:rFonts w:ascii="Times New Roman" w:hAnsi="Times New Roman" w:cs="Times New Roman"/>
          <w:sz w:val="28"/>
          <w:szCs w:val="28"/>
        </w:rPr>
        <w:t>. Порядок формирования и ведения</w:t>
      </w:r>
    </w:p>
    <w:bookmarkEnd w:id="9"/>
    <w:p w:rsidR="00420011" w:rsidRPr="006353E5" w:rsidRDefault="00420011" w:rsidP="00420011">
      <w:pPr>
        <w:pStyle w:val="a5"/>
        <w:jc w:val="both"/>
        <w:rPr>
          <w:rFonts w:ascii="Times New Roman" w:hAnsi="Times New Roman" w:cs="Times New Roman"/>
          <w:sz w:val="28"/>
          <w:szCs w:val="28"/>
        </w:rPr>
      </w:pPr>
    </w:p>
    <w:p w:rsidR="00420011" w:rsidRPr="006353E5" w:rsidRDefault="00420011" w:rsidP="00420011">
      <w:pPr>
        <w:pStyle w:val="a5"/>
        <w:jc w:val="both"/>
        <w:rPr>
          <w:rFonts w:ascii="Times New Roman" w:hAnsi="Times New Roman" w:cs="Times New Roman"/>
          <w:sz w:val="28"/>
          <w:szCs w:val="28"/>
        </w:rPr>
      </w:pPr>
      <w:bookmarkStart w:id="10" w:name="sub_14"/>
      <w:r w:rsidRPr="006353E5">
        <w:rPr>
          <w:rFonts w:ascii="Times New Roman" w:hAnsi="Times New Roman" w:cs="Times New Roman"/>
          <w:sz w:val="28"/>
          <w:szCs w:val="28"/>
        </w:rPr>
        <w:t>1. Объекты, включаемые в Перечень, должны соответствовать следующим требованиям:</w:t>
      </w:r>
    </w:p>
    <w:p w:rsidR="00420011" w:rsidRPr="006353E5" w:rsidRDefault="00420011" w:rsidP="00420011">
      <w:pPr>
        <w:pStyle w:val="a5"/>
        <w:jc w:val="both"/>
        <w:rPr>
          <w:rFonts w:ascii="Times New Roman" w:hAnsi="Times New Roman" w:cs="Times New Roman"/>
          <w:sz w:val="28"/>
          <w:szCs w:val="28"/>
        </w:rPr>
      </w:pPr>
      <w:bookmarkStart w:id="11" w:name="sub_1001"/>
      <w:bookmarkEnd w:id="10"/>
      <w:r w:rsidRPr="006353E5">
        <w:rPr>
          <w:rFonts w:ascii="Times New Roman" w:hAnsi="Times New Roman" w:cs="Times New Roman"/>
          <w:sz w:val="28"/>
          <w:szCs w:val="28"/>
        </w:rPr>
        <w:t xml:space="preserve">1) находиться в собственности муниципального образования </w:t>
      </w:r>
      <w:r w:rsidR="00C054DF">
        <w:rPr>
          <w:rFonts w:ascii="Times New Roman" w:hAnsi="Times New Roman" w:cs="Times New Roman"/>
          <w:sz w:val="28"/>
          <w:szCs w:val="28"/>
        </w:rPr>
        <w:t>«Дубов</w:t>
      </w:r>
      <w:r w:rsidR="006353E5" w:rsidRPr="006353E5">
        <w:rPr>
          <w:rFonts w:ascii="Times New Roman" w:hAnsi="Times New Roman" w:cs="Times New Roman"/>
          <w:sz w:val="28"/>
          <w:szCs w:val="28"/>
        </w:rPr>
        <w:t>ское сельское поселение</w:t>
      </w:r>
      <w:r w:rsidRPr="006353E5">
        <w:rPr>
          <w:rFonts w:ascii="Times New Roman" w:hAnsi="Times New Roman" w:cs="Times New Roman"/>
          <w:sz w:val="28"/>
          <w:szCs w:val="28"/>
        </w:rPr>
        <w:t>";</w:t>
      </w:r>
    </w:p>
    <w:p w:rsidR="00420011" w:rsidRPr="006353E5" w:rsidRDefault="00420011" w:rsidP="00420011">
      <w:pPr>
        <w:pStyle w:val="a5"/>
        <w:jc w:val="both"/>
        <w:rPr>
          <w:rFonts w:ascii="Times New Roman" w:hAnsi="Times New Roman" w:cs="Times New Roman"/>
          <w:sz w:val="28"/>
          <w:szCs w:val="28"/>
        </w:rPr>
      </w:pPr>
      <w:bookmarkStart w:id="12" w:name="sub_1002"/>
      <w:bookmarkEnd w:id="11"/>
      <w:r w:rsidRPr="006353E5">
        <w:rPr>
          <w:rFonts w:ascii="Times New Roman" w:hAnsi="Times New Roman" w:cs="Times New Roman"/>
          <w:sz w:val="28"/>
          <w:szCs w:val="28"/>
        </w:rPr>
        <w:t xml:space="preserve">2) быть свободными от прав третьих лиц (за исключением имущественных прав субъектов малого и </w:t>
      </w:r>
      <w:r w:rsidRPr="007016C8">
        <w:rPr>
          <w:rFonts w:ascii="Times New Roman" w:hAnsi="Times New Roman" w:cs="Times New Roman"/>
          <w:sz w:val="28"/>
          <w:szCs w:val="28"/>
        </w:rPr>
        <w:t>среднего предпринимательства).</w:t>
      </w:r>
      <w:r w:rsidR="00FA51FB" w:rsidRPr="007016C8">
        <w:rPr>
          <w:bCs/>
        </w:rPr>
        <w:t xml:space="preserve"> </w:t>
      </w:r>
      <w:proofErr w:type="gramStart"/>
      <w:r w:rsidR="00FA51FB" w:rsidRPr="007016C8">
        <w:rPr>
          <w:rStyle w:val="a7"/>
          <w:rFonts w:ascii="Times New Roman" w:hAnsi="Times New Roman" w:cs="Times New Roman"/>
          <w:b w:val="0"/>
          <w:bCs w:val="0"/>
          <w:sz w:val="28"/>
          <w:szCs w:val="28"/>
        </w:rPr>
        <w:t>Имущество, включенное в перечень</w:t>
      </w:r>
      <w:r w:rsidR="00FA51FB" w:rsidRPr="007016C8">
        <w:rPr>
          <w:rFonts w:ascii="Times New Roman" w:hAnsi="Times New Roman" w:cs="Times New Roman"/>
          <w:b/>
          <w:sz w:val="28"/>
          <w:szCs w:val="28"/>
        </w:rPr>
        <w:t xml:space="preserve"> </w:t>
      </w:r>
      <w:r w:rsidR="00FA51FB" w:rsidRPr="00FA51FB">
        <w:rPr>
          <w:rFonts w:ascii="Times New Roman" w:hAnsi="Times New Roman" w:cs="Times New Roman"/>
          <w:sz w:val="28"/>
          <w:szCs w:val="28"/>
        </w:rPr>
        <w:t>- имущество, сведения о котором содержатся в перечне муниципального имущества,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roofErr w:type="gramEnd"/>
    </w:p>
    <w:p w:rsidR="00420011" w:rsidRPr="006353E5" w:rsidRDefault="00420011" w:rsidP="00420011">
      <w:pPr>
        <w:pStyle w:val="a5"/>
        <w:jc w:val="both"/>
        <w:rPr>
          <w:rFonts w:ascii="Times New Roman" w:hAnsi="Times New Roman" w:cs="Times New Roman"/>
          <w:sz w:val="28"/>
          <w:szCs w:val="28"/>
        </w:rPr>
      </w:pPr>
      <w:bookmarkStart w:id="13" w:name="sub_15"/>
      <w:bookmarkEnd w:id="12"/>
      <w:r w:rsidRPr="006353E5">
        <w:rPr>
          <w:rFonts w:ascii="Times New Roman" w:hAnsi="Times New Roman" w:cs="Times New Roman"/>
          <w:sz w:val="28"/>
          <w:szCs w:val="28"/>
        </w:rPr>
        <w:t xml:space="preserve">2. Перечень формируется по форме согласно </w:t>
      </w:r>
      <w:hyperlink w:anchor="sub_1100" w:history="1">
        <w:r w:rsidRPr="005E475F">
          <w:rPr>
            <w:rStyle w:val="a6"/>
            <w:rFonts w:ascii="Times New Roman" w:hAnsi="Times New Roman" w:cs="Times New Roman"/>
            <w:color w:val="auto"/>
            <w:sz w:val="28"/>
            <w:szCs w:val="28"/>
          </w:rPr>
          <w:t>приложению</w:t>
        </w:r>
      </w:hyperlink>
      <w:r w:rsidRPr="005E475F">
        <w:rPr>
          <w:rFonts w:ascii="Times New Roman" w:hAnsi="Times New Roman" w:cs="Times New Roman"/>
          <w:sz w:val="28"/>
          <w:szCs w:val="28"/>
        </w:rPr>
        <w:t xml:space="preserve"> </w:t>
      </w:r>
      <w:r w:rsidRPr="006353E5">
        <w:rPr>
          <w:rFonts w:ascii="Times New Roman" w:hAnsi="Times New Roman" w:cs="Times New Roman"/>
          <w:sz w:val="28"/>
          <w:szCs w:val="28"/>
        </w:rPr>
        <w:t>к настоящему Положению.</w:t>
      </w:r>
    </w:p>
    <w:p w:rsidR="00420011" w:rsidRPr="006353E5" w:rsidRDefault="00420011" w:rsidP="00420011">
      <w:pPr>
        <w:pStyle w:val="a5"/>
        <w:jc w:val="both"/>
        <w:rPr>
          <w:rFonts w:ascii="Times New Roman" w:hAnsi="Times New Roman" w:cs="Times New Roman"/>
          <w:sz w:val="28"/>
          <w:szCs w:val="28"/>
        </w:rPr>
      </w:pPr>
      <w:bookmarkStart w:id="14" w:name="sub_16"/>
      <w:bookmarkEnd w:id="13"/>
      <w:r w:rsidRPr="006353E5">
        <w:rPr>
          <w:rFonts w:ascii="Times New Roman" w:hAnsi="Times New Roman" w:cs="Times New Roman"/>
          <w:sz w:val="28"/>
          <w:szCs w:val="28"/>
        </w:rPr>
        <w:t>3. Перечень утверждается постановлением Администраци</w:t>
      </w:r>
      <w:r w:rsidR="00FA51FB">
        <w:rPr>
          <w:rFonts w:ascii="Times New Roman" w:hAnsi="Times New Roman" w:cs="Times New Roman"/>
          <w:sz w:val="28"/>
          <w:szCs w:val="28"/>
        </w:rPr>
        <w:t>и</w:t>
      </w:r>
      <w:r w:rsidRPr="006353E5">
        <w:rPr>
          <w:rFonts w:ascii="Times New Roman" w:hAnsi="Times New Roman" w:cs="Times New Roman"/>
          <w:sz w:val="28"/>
          <w:szCs w:val="28"/>
        </w:rPr>
        <w:t xml:space="preserve"> </w:t>
      </w:r>
      <w:r w:rsidR="00C054DF">
        <w:rPr>
          <w:rFonts w:ascii="Times New Roman" w:hAnsi="Times New Roman" w:cs="Times New Roman"/>
          <w:sz w:val="28"/>
          <w:szCs w:val="28"/>
        </w:rPr>
        <w:t>Дубов</w:t>
      </w:r>
      <w:r w:rsidR="006353E5" w:rsidRPr="006353E5">
        <w:rPr>
          <w:rFonts w:ascii="Times New Roman" w:hAnsi="Times New Roman" w:cs="Times New Roman"/>
          <w:sz w:val="28"/>
          <w:szCs w:val="28"/>
        </w:rPr>
        <w:t>ского сельского поселения</w:t>
      </w:r>
      <w:r w:rsidRPr="006353E5">
        <w:rPr>
          <w:rFonts w:ascii="Times New Roman" w:hAnsi="Times New Roman" w:cs="Times New Roman"/>
          <w:sz w:val="28"/>
          <w:szCs w:val="28"/>
        </w:rPr>
        <w:t xml:space="preserve"> с ежегодным - до 1 ноября текущего года дополнением его муниципальным имуществом.</w:t>
      </w:r>
    </w:p>
    <w:p w:rsidR="00420011" w:rsidRPr="006353E5" w:rsidRDefault="00420011" w:rsidP="00420011">
      <w:pPr>
        <w:pStyle w:val="a5"/>
        <w:jc w:val="both"/>
        <w:rPr>
          <w:rFonts w:ascii="Times New Roman" w:hAnsi="Times New Roman" w:cs="Times New Roman"/>
          <w:sz w:val="28"/>
          <w:szCs w:val="28"/>
        </w:rPr>
      </w:pPr>
      <w:bookmarkStart w:id="15" w:name="sub_17"/>
      <w:bookmarkEnd w:id="14"/>
      <w:r w:rsidRPr="006353E5">
        <w:rPr>
          <w:rFonts w:ascii="Times New Roman" w:hAnsi="Times New Roman" w:cs="Times New Roman"/>
          <w:sz w:val="28"/>
          <w:szCs w:val="28"/>
        </w:rPr>
        <w:t>4. Субъекты МСП и организации, образующие инфраструктуру поддержки субъектов МСП, координационные или совещательные органы в области развития малого и среднего предпринимательства</w:t>
      </w:r>
      <w:r w:rsidR="00564155">
        <w:rPr>
          <w:rFonts w:ascii="Times New Roman" w:hAnsi="Times New Roman" w:cs="Times New Roman"/>
          <w:sz w:val="28"/>
          <w:szCs w:val="28"/>
        </w:rPr>
        <w:t>,</w:t>
      </w:r>
      <w:r w:rsidRPr="006353E5">
        <w:rPr>
          <w:rFonts w:ascii="Times New Roman" w:hAnsi="Times New Roman" w:cs="Times New Roman"/>
          <w:sz w:val="28"/>
          <w:szCs w:val="28"/>
        </w:rPr>
        <w:t xml:space="preserve"> вправе обращаться в </w:t>
      </w:r>
      <w:r w:rsidR="006353E5" w:rsidRPr="006353E5">
        <w:rPr>
          <w:rFonts w:ascii="Times New Roman" w:hAnsi="Times New Roman" w:cs="Times New Roman"/>
          <w:sz w:val="28"/>
          <w:szCs w:val="28"/>
        </w:rPr>
        <w:t>Админи</w:t>
      </w:r>
      <w:r w:rsidR="00C054DF">
        <w:rPr>
          <w:rFonts w:ascii="Times New Roman" w:hAnsi="Times New Roman" w:cs="Times New Roman"/>
          <w:sz w:val="28"/>
          <w:szCs w:val="28"/>
        </w:rPr>
        <w:t>страцию Дубов</w:t>
      </w:r>
      <w:r w:rsidR="006353E5" w:rsidRPr="006353E5">
        <w:rPr>
          <w:rFonts w:ascii="Times New Roman" w:hAnsi="Times New Roman" w:cs="Times New Roman"/>
          <w:sz w:val="28"/>
          <w:szCs w:val="28"/>
        </w:rPr>
        <w:t>ского сельского поселения</w:t>
      </w:r>
      <w:r w:rsidRPr="006353E5">
        <w:rPr>
          <w:rFonts w:ascii="Times New Roman" w:hAnsi="Times New Roman" w:cs="Times New Roman"/>
          <w:sz w:val="28"/>
          <w:szCs w:val="28"/>
        </w:rPr>
        <w:t xml:space="preserve"> с заявлениями о включении объектов в Перечень.</w:t>
      </w:r>
    </w:p>
    <w:bookmarkEnd w:id="15"/>
    <w:p w:rsidR="00420011" w:rsidRPr="006353E5" w:rsidRDefault="006353E5" w:rsidP="00420011">
      <w:pPr>
        <w:pStyle w:val="a5"/>
        <w:jc w:val="both"/>
        <w:rPr>
          <w:rFonts w:ascii="Times New Roman" w:hAnsi="Times New Roman" w:cs="Times New Roman"/>
          <w:sz w:val="28"/>
          <w:szCs w:val="28"/>
        </w:rPr>
      </w:pPr>
      <w:r w:rsidRPr="006353E5">
        <w:rPr>
          <w:rFonts w:ascii="Times New Roman" w:hAnsi="Times New Roman" w:cs="Times New Roman"/>
          <w:sz w:val="28"/>
          <w:szCs w:val="28"/>
        </w:rPr>
        <w:t xml:space="preserve"> </w:t>
      </w:r>
      <w:r w:rsidR="00420011" w:rsidRPr="006353E5">
        <w:rPr>
          <w:rFonts w:ascii="Times New Roman" w:hAnsi="Times New Roman" w:cs="Times New Roman"/>
          <w:sz w:val="28"/>
          <w:szCs w:val="28"/>
        </w:rPr>
        <w:t xml:space="preserve"> </w:t>
      </w:r>
      <w:r w:rsidR="00C054DF">
        <w:rPr>
          <w:rFonts w:ascii="Times New Roman" w:hAnsi="Times New Roman" w:cs="Times New Roman"/>
          <w:sz w:val="28"/>
          <w:szCs w:val="28"/>
        </w:rPr>
        <w:t>Администрация Дубов</w:t>
      </w:r>
      <w:r w:rsidRPr="006353E5">
        <w:rPr>
          <w:rFonts w:ascii="Times New Roman" w:hAnsi="Times New Roman" w:cs="Times New Roman"/>
          <w:sz w:val="28"/>
          <w:szCs w:val="28"/>
        </w:rPr>
        <w:t xml:space="preserve">ского сельского поселения </w:t>
      </w:r>
      <w:r w:rsidR="00564155">
        <w:rPr>
          <w:rFonts w:ascii="Times New Roman" w:hAnsi="Times New Roman" w:cs="Times New Roman"/>
          <w:sz w:val="28"/>
          <w:szCs w:val="28"/>
        </w:rPr>
        <w:t xml:space="preserve">подготавливает и утверждает </w:t>
      </w:r>
      <w:r w:rsidR="00420011" w:rsidRPr="006353E5">
        <w:rPr>
          <w:rFonts w:ascii="Times New Roman" w:hAnsi="Times New Roman" w:cs="Times New Roman"/>
          <w:sz w:val="28"/>
          <w:szCs w:val="28"/>
        </w:rPr>
        <w:t xml:space="preserve"> проект постановления </w:t>
      </w:r>
      <w:r w:rsidRPr="006353E5">
        <w:rPr>
          <w:rFonts w:ascii="Times New Roman" w:hAnsi="Times New Roman" w:cs="Times New Roman"/>
          <w:sz w:val="28"/>
          <w:szCs w:val="28"/>
        </w:rPr>
        <w:t xml:space="preserve"> </w:t>
      </w:r>
      <w:r w:rsidR="00420011" w:rsidRPr="006353E5">
        <w:rPr>
          <w:rFonts w:ascii="Times New Roman" w:hAnsi="Times New Roman" w:cs="Times New Roman"/>
          <w:sz w:val="28"/>
          <w:szCs w:val="28"/>
        </w:rPr>
        <w:t xml:space="preserve"> об утверждении (дополнении) Перечня</w:t>
      </w:r>
      <w:r w:rsidR="00564155">
        <w:rPr>
          <w:rFonts w:ascii="Times New Roman" w:hAnsi="Times New Roman" w:cs="Times New Roman"/>
          <w:sz w:val="28"/>
          <w:szCs w:val="28"/>
        </w:rPr>
        <w:t>.</w:t>
      </w:r>
    </w:p>
    <w:p w:rsidR="00420011" w:rsidRPr="006353E5" w:rsidRDefault="00564155" w:rsidP="00420011">
      <w:pPr>
        <w:pStyle w:val="a5"/>
        <w:jc w:val="both"/>
        <w:rPr>
          <w:rFonts w:ascii="Times New Roman" w:hAnsi="Times New Roman" w:cs="Times New Roman"/>
          <w:sz w:val="28"/>
          <w:szCs w:val="28"/>
        </w:rPr>
      </w:pPr>
      <w:r>
        <w:rPr>
          <w:rFonts w:ascii="Times New Roman" w:hAnsi="Times New Roman" w:cs="Times New Roman"/>
          <w:sz w:val="28"/>
          <w:szCs w:val="28"/>
        </w:rPr>
        <w:t>П</w:t>
      </w:r>
      <w:r w:rsidR="00420011" w:rsidRPr="006353E5">
        <w:rPr>
          <w:rFonts w:ascii="Times New Roman" w:hAnsi="Times New Roman" w:cs="Times New Roman"/>
          <w:sz w:val="28"/>
          <w:szCs w:val="28"/>
        </w:rPr>
        <w:t>оступившие заявления</w:t>
      </w:r>
      <w:r>
        <w:rPr>
          <w:rFonts w:ascii="Times New Roman" w:hAnsi="Times New Roman" w:cs="Times New Roman"/>
          <w:sz w:val="28"/>
          <w:szCs w:val="28"/>
        </w:rPr>
        <w:t xml:space="preserve"> и предложения</w:t>
      </w:r>
      <w:r w:rsidR="00420011" w:rsidRPr="006353E5">
        <w:rPr>
          <w:rFonts w:ascii="Times New Roman" w:hAnsi="Times New Roman" w:cs="Times New Roman"/>
          <w:sz w:val="28"/>
          <w:szCs w:val="28"/>
        </w:rPr>
        <w:t xml:space="preserve"> заинтересованных лиц не являются обязательными при формировании Перечня и внесении в него изменений.</w:t>
      </w:r>
    </w:p>
    <w:p w:rsidR="00420011" w:rsidRPr="006353E5" w:rsidRDefault="00420011" w:rsidP="00420011">
      <w:pPr>
        <w:pStyle w:val="a5"/>
        <w:jc w:val="both"/>
        <w:rPr>
          <w:rFonts w:ascii="Times New Roman" w:hAnsi="Times New Roman" w:cs="Times New Roman"/>
          <w:sz w:val="28"/>
          <w:szCs w:val="28"/>
        </w:rPr>
      </w:pPr>
      <w:bookmarkStart w:id="16" w:name="sub_18"/>
      <w:r w:rsidRPr="006353E5">
        <w:rPr>
          <w:rFonts w:ascii="Times New Roman" w:hAnsi="Times New Roman" w:cs="Times New Roman"/>
          <w:sz w:val="28"/>
          <w:szCs w:val="28"/>
        </w:rPr>
        <w:t xml:space="preserve">5. </w:t>
      </w:r>
      <w:proofErr w:type="gramStart"/>
      <w:r w:rsidRPr="006353E5">
        <w:rPr>
          <w:rFonts w:ascii="Times New Roman" w:hAnsi="Times New Roman" w:cs="Times New Roman"/>
          <w:sz w:val="28"/>
          <w:szCs w:val="28"/>
        </w:rPr>
        <w:t>Перечень и вносимые в него изменения в десятидневный срок с даты утверждения подлежат обязательному официальному опубликованию в периодическом печатном издании</w:t>
      </w:r>
      <w:r w:rsidR="00C054DF">
        <w:rPr>
          <w:rFonts w:ascii="Times New Roman" w:hAnsi="Times New Roman" w:cs="Times New Roman"/>
          <w:sz w:val="28"/>
          <w:szCs w:val="28"/>
        </w:rPr>
        <w:t xml:space="preserve"> «Дубовский вестник</w:t>
      </w:r>
      <w:r w:rsidR="00FA51FB">
        <w:rPr>
          <w:rFonts w:ascii="Times New Roman" w:hAnsi="Times New Roman" w:cs="Times New Roman"/>
          <w:sz w:val="28"/>
          <w:szCs w:val="28"/>
        </w:rPr>
        <w:t>»</w:t>
      </w:r>
      <w:r w:rsidRPr="006353E5">
        <w:rPr>
          <w:rFonts w:ascii="Times New Roman" w:hAnsi="Times New Roman" w:cs="Times New Roman"/>
          <w:sz w:val="28"/>
          <w:szCs w:val="28"/>
        </w:rPr>
        <w:t xml:space="preserve">, определенном в качестве источника официального опубликования муниципальных правовых актов, а также размещению в сети Интернет на </w:t>
      </w:r>
      <w:hyperlink r:id="rId10" w:history="1">
        <w:r w:rsidRPr="006353E5">
          <w:rPr>
            <w:rStyle w:val="a6"/>
            <w:rFonts w:ascii="Times New Roman" w:hAnsi="Times New Roman" w:cs="Times New Roman"/>
            <w:color w:val="auto"/>
            <w:sz w:val="28"/>
            <w:szCs w:val="28"/>
          </w:rPr>
          <w:t>официальном портале</w:t>
        </w:r>
      </w:hyperlink>
      <w:r w:rsidRPr="006353E5">
        <w:rPr>
          <w:rFonts w:ascii="Times New Roman" w:hAnsi="Times New Roman" w:cs="Times New Roman"/>
          <w:sz w:val="28"/>
          <w:szCs w:val="28"/>
        </w:rPr>
        <w:t xml:space="preserve"> Администрации </w:t>
      </w:r>
      <w:r w:rsidR="00C054DF">
        <w:rPr>
          <w:rFonts w:ascii="Times New Roman" w:hAnsi="Times New Roman" w:cs="Times New Roman"/>
          <w:sz w:val="28"/>
          <w:szCs w:val="28"/>
        </w:rPr>
        <w:t>Дубов</w:t>
      </w:r>
      <w:r w:rsidR="006353E5" w:rsidRPr="006353E5">
        <w:rPr>
          <w:rFonts w:ascii="Times New Roman" w:hAnsi="Times New Roman" w:cs="Times New Roman"/>
          <w:sz w:val="28"/>
          <w:szCs w:val="28"/>
        </w:rPr>
        <w:t>ского сельского поселения</w:t>
      </w:r>
      <w:r w:rsidR="00FA51FB">
        <w:rPr>
          <w:rFonts w:ascii="Times New Roman" w:hAnsi="Times New Roman" w:cs="Times New Roman"/>
          <w:sz w:val="28"/>
          <w:szCs w:val="28"/>
        </w:rPr>
        <w:t xml:space="preserve"> </w:t>
      </w:r>
      <w:r w:rsidR="00C054DF" w:rsidRPr="008C16E1">
        <w:rPr>
          <w:rFonts w:ascii="Times New Roman" w:hAnsi="Times New Roman" w:cs="Times New Roman"/>
          <w:sz w:val="28"/>
          <w:szCs w:val="28"/>
        </w:rPr>
        <w:t xml:space="preserve"> </w:t>
      </w:r>
      <w:hyperlink r:id="rId11" w:history="1">
        <w:r w:rsidR="00C054DF" w:rsidRPr="00E81A90">
          <w:rPr>
            <w:rStyle w:val="aa"/>
            <w:rFonts w:eastAsiaTheme="minorEastAsia"/>
            <w:sz w:val="28"/>
            <w:szCs w:val="28"/>
          </w:rPr>
          <w:t>http://spdubovskoe.ru.»</w:t>
        </w:r>
      </w:hyperlink>
      <w:bookmarkStart w:id="17" w:name="sub_19"/>
      <w:bookmarkEnd w:id="16"/>
      <w:r w:rsidR="00C054DF">
        <w:rPr>
          <w:sz w:val="28"/>
          <w:szCs w:val="28"/>
        </w:rPr>
        <w:t xml:space="preserve"> </w:t>
      </w:r>
      <w:r w:rsidRPr="006353E5">
        <w:rPr>
          <w:rFonts w:ascii="Times New Roman" w:hAnsi="Times New Roman" w:cs="Times New Roman"/>
          <w:sz w:val="28"/>
          <w:szCs w:val="28"/>
        </w:rPr>
        <w:t xml:space="preserve">и </w:t>
      </w:r>
      <w:r w:rsidRPr="006353E5">
        <w:rPr>
          <w:rFonts w:ascii="Times New Roman" w:hAnsi="Times New Roman" w:cs="Times New Roman"/>
          <w:sz w:val="28"/>
          <w:szCs w:val="28"/>
        </w:rPr>
        <w:lastRenderedPageBreak/>
        <w:t xml:space="preserve">ведении Перечня </w:t>
      </w:r>
      <w:r w:rsidR="00C054DF">
        <w:rPr>
          <w:rFonts w:ascii="Times New Roman" w:hAnsi="Times New Roman" w:cs="Times New Roman"/>
          <w:sz w:val="28"/>
          <w:szCs w:val="28"/>
        </w:rPr>
        <w:t>Администрация Дубов</w:t>
      </w:r>
      <w:r w:rsidR="006353E5" w:rsidRPr="006353E5">
        <w:rPr>
          <w:rFonts w:ascii="Times New Roman" w:hAnsi="Times New Roman" w:cs="Times New Roman"/>
          <w:sz w:val="28"/>
          <w:szCs w:val="28"/>
        </w:rPr>
        <w:t>ского сельского поселения</w:t>
      </w:r>
      <w:r w:rsidRPr="006353E5">
        <w:rPr>
          <w:rFonts w:ascii="Times New Roman" w:hAnsi="Times New Roman" w:cs="Times New Roman"/>
          <w:sz w:val="28"/>
          <w:szCs w:val="28"/>
        </w:rPr>
        <w:t xml:space="preserve"> осуществляет контроль за использованием объектов.</w:t>
      </w:r>
      <w:proofErr w:type="gramEnd"/>
    </w:p>
    <w:bookmarkEnd w:id="17"/>
    <w:p w:rsidR="00420011" w:rsidRPr="00420011" w:rsidRDefault="00420011" w:rsidP="00420011">
      <w:pPr>
        <w:pStyle w:val="a5"/>
        <w:jc w:val="both"/>
        <w:rPr>
          <w:rFonts w:ascii="Times New Roman" w:hAnsi="Times New Roman" w:cs="Times New Roman"/>
          <w:sz w:val="28"/>
          <w:szCs w:val="28"/>
          <w:highlight w:val="yellow"/>
        </w:rPr>
      </w:pPr>
    </w:p>
    <w:p w:rsidR="005E475F" w:rsidRDefault="00420011" w:rsidP="005E475F">
      <w:pPr>
        <w:pStyle w:val="a5"/>
        <w:jc w:val="center"/>
        <w:rPr>
          <w:rFonts w:ascii="Times New Roman" w:hAnsi="Times New Roman" w:cs="Times New Roman"/>
          <w:sz w:val="28"/>
          <w:szCs w:val="28"/>
        </w:rPr>
      </w:pPr>
      <w:bookmarkStart w:id="18" w:name="sub_20"/>
      <w:r w:rsidRPr="00FA51FB">
        <w:rPr>
          <w:rStyle w:val="a7"/>
          <w:rFonts w:ascii="Times New Roman" w:hAnsi="Times New Roman" w:cs="Times New Roman"/>
          <w:sz w:val="28"/>
          <w:szCs w:val="28"/>
        </w:rPr>
        <w:t>3.</w:t>
      </w:r>
      <w:r w:rsidRPr="00FA51FB">
        <w:rPr>
          <w:rFonts w:ascii="Times New Roman" w:hAnsi="Times New Roman" w:cs="Times New Roman"/>
          <w:sz w:val="28"/>
          <w:szCs w:val="28"/>
        </w:rPr>
        <w:t xml:space="preserve"> Порядок и условия предоставления муниципального </w:t>
      </w:r>
    </w:p>
    <w:p w:rsidR="00420011" w:rsidRPr="00FA51FB" w:rsidRDefault="00420011" w:rsidP="005E475F">
      <w:pPr>
        <w:pStyle w:val="a5"/>
        <w:jc w:val="center"/>
        <w:rPr>
          <w:rFonts w:ascii="Times New Roman" w:hAnsi="Times New Roman" w:cs="Times New Roman"/>
          <w:sz w:val="28"/>
          <w:szCs w:val="28"/>
        </w:rPr>
      </w:pPr>
      <w:r w:rsidRPr="00FA51FB">
        <w:rPr>
          <w:rFonts w:ascii="Times New Roman" w:hAnsi="Times New Roman" w:cs="Times New Roman"/>
          <w:sz w:val="28"/>
          <w:szCs w:val="28"/>
        </w:rPr>
        <w:t>имущества, включенного в Перечень</w:t>
      </w:r>
    </w:p>
    <w:bookmarkEnd w:id="18"/>
    <w:p w:rsidR="00420011" w:rsidRPr="007016C8" w:rsidRDefault="00420011" w:rsidP="00420011">
      <w:pPr>
        <w:pStyle w:val="a5"/>
        <w:jc w:val="both"/>
        <w:rPr>
          <w:rFonts w:ascii="Times New Roman" w:hAnsi="Times New Roman" w:cs="Times New Roman"/>
          <w:sz w:val="28"/>
          <w:szCs w:val="28"/>
        </w:rPr>
      </w:pPr>
    </w:p>
    <w:p w:rsidR="00DD659F" w:rsidRPr="007016C8" w:rsidRDefault="007016C8" w:rsidP="007016C8">
      <w:pPr>
        <w:pStyle w:val="a5"/>
        <w:jc w:val="both"/>
        <w:rPr>
          <w:rFonts w:ascii="Times New Roman" w:hAnsi="Times New Roman" w:cs="Times New Roman"/>
          <w:sz w:val="28"/>
          <w:szCs w:val="28"/>
        </w:rPr>
      </w:pPr>
      <w:bookmarkStart w:id="19" w:name="sub_21"/>
      <w:r>
        <w:rPr>
          <w:rFonts w:ascii="Times New Roman" w:hAnsi="Times New Roman" w:cs="Times New Roman"/>
          <w:sz w:val="28"/>
          <w:szCs w:val="28"/>
        </w:rPr>
        <w:t xml:space="preserve">1. </w:t>
      </w:r>
      <w:r w:rsidR="00DD659F" w:rsidRPr="007016C8">
        <w:rPr>
          <w:rFonts w:ascii="Times New Roman" w:hAnsi="Times New Roman" w:cs="Times New Roman"/>
          <w:sz w:val="28"/>
          <w:szCs w:val="28"/>
        </w:rPr>
        <w:t>При формировании Перечня необходимо  использовать:</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информацию об имуществе, составляющем муниципальную казну, пригодном для предоставления субъектам МСП и организациям, образующим инфраструктуру поддержки субъектов МСП, в том числе содержащуюся в реестре муниципального имущества;</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информацию об имуществе, в отношении которого прекращено право оперативного управления или хозяйственного ведения, в том числе по результатам мероприятий по выявлению неиспользуемого и неэффективно используемого имущества  муниципальных унитарных предприятий и муниципальных учреждений, а также по поступившим от них предложениям;</w:t>
      </w:r>
    </w:p>
    <w:p w:rsidR="00DD659F" w:rsidRPr="007016C8" w:rsidRDefault="00FB5A84" w:rsidP="007016C8">
      <w:pPr>
        <w:pStyle w:val="a5"/>
        <w:jc w:val="both"/>
        <w:rPr>
          <w:rFonts w:ascii="Times New Roman" w:hAnsi="Times New Roman" w:cs="Times New Roman"/>
          <w:sz w:val="28"/>
          <w:szCs w:val="28"/>
        </w:rPr>
      </w:pPr>
      <w:r>
        <w:rPr>
          <w:rFonts w:ascii="Times New Roman" w:hAnsi="Times New Roman" w:cs="Times New Roman"/>
          <w:sz w:val="28"/>
          <w:szCs w:val="28"/>
        </w:rPr>
        <w:t>- данные предложения</w:t>
      </w:r>
      <w:r w:rsidR="00DD659F" w:rsidRPr="007016C8">
        <w:rPr>
          <w:rFonts w:ascii="Times New Roman" w:hAnsi="Times New Roman" w:cs="Times New Roman"/>
          <w:sz w:val="28"/>
          <w:szCs w:val="28"/>
        </w:rPr>
        <w:t xml:space="preserve"> о включении имущества в Перечень, передаче в аренду или на ином праве, поступивших </w:t>
      </w:r>
      <w:r w:rsidR="00564155">
        <w:rPr>
          <w:rFonts w:ascii="Times New Roman" w:hAnsi="Times New Roman" w:cs="Times New Roman"/>
          <w:sz w:val="28"/>
          <w:szCs w:val="28"/>
        </w:rPr>
        <w:t>от балансодержателей имущества</w:t>
      </w:r>
      <w:r w:rsidR="00DD659F" w:rsidRPr="007016C8">
        <w:rPr>
          <w:rFonts w:ascii="Times New Roman" w:hAnsi="Times New Roman" w:cs="Times New Roman"/>
          <w:sz w:val="28"/>
          <w:szCs w:val="28"/>
        </w:rPr>
        <w:t>, субъектов МСП, организаций, образующих инфраструктуру поддержки субъектов МСП, общественных объединений, выражающих интересы субъектов МСП, иных лиц и организаций;</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информацию о муниципальном имуществе, продажа которого в порядке, установленном законодательством Российской Федерации о приватизации, не состоялась;</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сведения об имуществе, обращенном или поступившем в муниципальную собственность по основаниям, предусмотренным законодательством Российской Федерации;</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xml:space="preserve">- иные сведения об имуществе, которыми </w:t>
      </w:r>
      <w:r w:rsidR="00C054DF">
        <w:rPr>
          <w:rFonts w:ascii="Times New Roman" w:hAnsi="Times New Roman" w:cs="Times New Roman"/>
          <w:sz w:val="28"/>
          <w:szCs w:val="28"/>
        </w:rPr>
        <w:t>располагает Администрация Дубов</w:t>
      </w:r>
      <w:r w:rsidRPr="007016C8">
        <w:rPr>
          <w:rFonts w:ascii="Times New Roman" w:hAnsi="Times New Roman" w:cs="Times New Roman"/>
          <w:sz w:val="28"/>
          <w:szCs w:val="28"/>
        </w:rPr>
        <w:t>ского сельского поселения.</w:t>
      </w:r>
    </w:p>
    <w:p w:rsidR="003E18E9" w:rsidRPr="007016C8" w:rsidRDefault="00DD659F" w:rsidP="007016C8">
      <w:pPr>
        <w:pStyle w:val="a5"/>
        <w:jc w:val="both"/>
        <w:rPr>
          <w:rFonts w:ascii="Times New Roman" w:hAnsi="Times New Roman" w:cs="Times New Roman"/>
          <w:sz w:val="28"/>
          <w:szCs w:val="28"/>
        </w:rPr>
      </w:pPr>
      <w:bookmarkStart w:id="20" w:name="sub_2046"/>
      <w:r w:rsidRPr="007016C8">
        <w:rPr>
          <w:rFonts w:ascii="Times New Roman" w:hAnsi="Times New Roman" w:cs="Times New Roman"/>
          <w:sz w:val="28"/>
          <w:szCs w:val="28"/>
        </w:rPr>
        <w:t>Для сбора предложений по формированию или дополнен</w:t>
      </w:r>
      <w:r w:rsidR="00C054DF">
        <w:rPr>
          <w:rFonts w:ascii="Times New Roman" w:hAnsi="Times New Roman" w:cs="Times New Roman"/>
          <w:sz w:val="28"/>
          <w:szCs w:val="28"/>
        </w:rPr>
        <w:t>ию Перечня  Администрации Дубов</w:t>
      </w:r>
      <w:r w:rsidRPr="007016C8">
        <w:rPr>
          <w:rFonts w:ascii="Times New Roman" w:hAnsi="Times New Roman" w:cs="Times New Roman"/>
          <w:sz w:val="28"/>
          <w:szCs w:val="28"/>
        </w:rPr>
        <w:t>ского сельского поселения  рекомендуется размещать на официальном сайте в информационно-телекоммуникационной сети "Интернет", а также на официальном сайте информационной поддержки субъектов МСП сведения реестра муниципального имущества.</w:t>
      </w:r>
      <w:bookmarkEnd w:id="20"/>
      <w:r w:rsidRPr="007016C8">
        <w:rPr>
          <w:rFonts w:ascii="Times New Roman" w:hAnsi="Times New Roman" w:cs="Times New Roman"/>
          <w:sz w:val="28"/>
          <w:szCs w:val="28"/>
        </w:rPr>
        <w:t xml:space="preserve"> </w:t>
      </w:r>
    </w:p>
    <w:p w:rsidR="00420011" w:rsidRPr="007016C8" w:rsidRDefault="00420011" w:rsidP="00420011">
      <w:pPr>
        <w:pStyle w:val="a5"/>
        <w:jc w:val="both"/>
        <w:rPr>
          <w:rFonts w:ascii="Times New Roman" w:hAnsi="Times New Roman" w:cs="Times New Roman"/>
          <w:sz w:val="28"/>
          <w:szCs w:val="28"/>
        </w:rPr>
      </w:pPr>
      <w:bookmarkStart w:id="21" w:name="sub_22"/>
      <w:bookmarkEnd w:id="19"/>
      <w:r w:rsidRPr="007016C8">
        <w:rPr>
          <w:rFonts w:ascii="Times New Roman" w:hAnsi="Times New Roman" w:cs="Times New Roman"/>
          <w:sz w:val="28"/>
          <w:szCs w:val="28"/>
        </w:rPr>
        <w:t>2. Предоставление муниципального имущества, включенного в Перечень, осуществляется путем проведения торгов в форме аукциона или конкурса.</w:t>
      </w:r>
    </w:p>
    <w:bookmarkEnd w:id="21"/>
    <w:p w:rsidR="00420011" w:rsidRPr="007016C8" w:rsidRDefault="00420011" w:rsidP="00420011">
      <w:pPr>
        <w:pStyle w:val="a5"/>
        <w:jc w:val="both"/>
        <w:rPr>
          <w:rFonts w:ascii="Times New Roman" w:hAnsi="Times New Roman" w:cs="Times New Roman"/>
          <w:sz w:val="28"/>
          <w:szCs w:val="28"/>
        </w:rPr>
      </w:pPr>
      <w:r w:rsidRPr="007016C8">
        <w:rPr>
          <w:rFonts w:ascii="Times New Roman" w:hAnsi="Times New Roman" w:cs="Times New Roman"/>
          <w:sz w:val="28"/>
          <w:szCs w:val="28"/>
        </w:rPr>
        <w:t>Юридические и физические лица, не относящиеся к категории субъектов МСП и организаций, образующих инфраструктуру поддержки субъектов МСП, к участию в торгах не допускаются.</w:t>
      </w:r>
    </w:p>
    <w:p w:rsidR="00420011" w:rsidRPr="00930537" w:rsidRDefault="00420011" w:rsidP="00420011">
      <w:pPr>
        <w:pStyle w:val="a5"/>
        <w:jc w:val="both"/>
        <w:rPr>
          <w:rFonts w:ascii="Times New Roman" w:hAnsi="Times New Roman" w:cs="Times New Roman"/>
          <w:sz w:val="28"/>
          <w:szCs w:val="28"/>
        </w:rPr>
      </w:pPr>
      <w:r w:rsidRPr="007016C8">
        <w:rPr>
          <w:rFonts w:ascii="Times New Roman" w:hAnsi="Times New Roman" w:cs="Times New Roman"/>
          <w:sz w:val="28"/>
          <w:szCs w:val="28"/>
        </w:rPr>
        <w:t xml:space="preserve">Без проведения торгов муниципальное имущество, включенное в Перечень, может быть передано в аренду, безвозмездное пользование и иные права владения и (или) пользования в случаях, предусмотренных </w:t>
      </w:r>
      <w:hyperlink r:id="rId12" w:history="1">
        <w:r w:rsidRPr="00930537">
          <w:rPr>
            <w:rStyle w:val="a6"/>
            <w:rFonts w:ascii="Times New Roman" w:hAnsi="Times New Roman" w:cs="Times New Roman"/>
            <w:color w:val="auto"/>
            <w:sz w:val="28"/>
            <w:szCs w:val="28"/>
          </w:rPr>
          <w:t>Федеральным законом</w:t>
        </w:r>
      </w:hyperlink>
      <w:r w:rsidRPr="00930537">
        <w:rPr>
          <w:rFonts w:ascii="Times New Roman" w:hAnsi="Times New Roman" w:cs="Times New Roman"/>
          <w:sz w:val="28"/>
          <w:szCs w:val="28"/>
        </w:rPr>
        <w:t xml:space="preserve"> от 26.07.2006 N 135-ФЗ "О защите конкуренции".</w:t>
      </w:r>
    </w:p>
    <w:p w:rsidR="00420011" w:rsidRPr="007016C8" w:rsidRDefault="00420011" w:rsidP="00420011">
      <w:pPr>
        <w:pStyle w:val="a5"/>
        <w:jc w:val="both"/>
        <w:rPr>
          <w:rFonts w:ascii="Times New Roman" w:hAnsi="Times New Roman" w:cs="Times New Roman"/>
          <w:sz w:val="28"/>
          <w:szCs w:val="28"/>
        </w:rPr>
      </w:pPr>
      <w:r w:rsidRPr="00930537">
        <w:rPr>
          <w:rFonts w:ascii="Times New Roman" w:hAnsi="Times New Roman" w:cs="Times New Roman"/>
          <w:sz w:val="28"/>
          <w:szCs w:val="28"/>
        </w:rPr>
        <w:t xml:space="preserve">Торги на право заключения договоров аренды муниципального имущества проводятся в соответствии с положениями </w:t>
      </w:r>
      <w:hyperlink r:id="rId13" w:history="1">
        <w:r w:rsidRPr="00930537">
          <w:rPr>
            <w:rStyle w:val="a6"/>
            <w:rFonts w:ascii="Times New Roman" w:hAnsi="Times New Roman" w:cs="Times New Roman"/>
            <w:color w:val="auto"/>
            <w:sz w:val="28"/>
            <w:szCs w:val="28"/>
          </w:rPr>
          <w:t>Федерального закона</w:t>
        </w:r>
      </w:hyperlink>
      <w:r w:rsidRPr="007016C8">
        <w:rPr>
          <w:rFonts w:ascii="Times New Roman" w:hAnsi="Times New Roman" w:cs="Times New Roman"/>
          <w:sz w:val="28"/>
          <w:szCs w:val="28"/>
        </w:rPr>
        <w:t xml:space="preserve"> от </w:t>
      </w:r>
      <w:r w:rsidRPr="007016C8">
        <w:rPr>
          <w:rFonts w:ascii="Times New Roman" w:hAnsi="Times New Roman" w:cs="Times New Roman"/>
          <w:sz w:val="28"/>
          <w:szCs w:val="28"/>
        </w:rPr>
        <w:lastRenderedPageBreak/>
        <w:t>26.07.2006 N 135-ФЗ "О защите конкуренции" в порядке, установленном федеральным антимонопольным органом.</w:t>
      </w:r>
    </w:p>
    <w:p w:rsidR="00420011" w:rsidRPr="007016C8" w:rsidRDefault="00420011" w:rsidP="00420011">
      <w:pPr>
        <w:pStyle w:val="a5"/>
        <w:jc w:val="both"/>
        <w:rPr>
          <w:rFonts w:ascii="Times New Roman" w:hAnsi="Times New Roman" w:cs="Times New Roman"/>
          <w:sz w:val="28"/>
          <w:szCs w:val="28"/>
        </w:rPr>
      </w:pPr>
      <w:bookmarkStart w:id="22" w:name="sub_23"/>
      <w:r w:rsidRPr="007016C8">
        <w:rPr>
          <w:rFonts w:ascii="Times New Roman" w:hAnsi="Times New Roman" w:cs="Times New Roman"/>
          <w:sz w:val="28"/>
          <w:szCs w:val="28"/>
        </w:rPr>
        <w:t>3. При обращении субъектов МСП за оказанием поддержки субъекты МСП должны представить документы, подтверждающие их соответствие условиям, предусмотренным муниципальными правовыми актами, принимаемыми в целях реализации муниципальных программ (подпрограмм).</w:t>
      </w:r>
    </w:p>
    <w:bookmarkEnd w:id="22"/>
    <w:p w:rsidR="00420011" w:rsidRPr="00930537" w:rsidRDefault="00420011" w:rsidP="00420011">
      <w:pPr>
        <w:pStyle w:val="a5"/>
        <w:jc w:val="both"/>
        <w:rPr>
          <w:rFonts w:ascii="Times New Roman" w:hAnsi="Times New Roman" w:cs="Times New Roman"/>
          <w:sz w:val="28"/>
          <w:szCs w:val="28"/>
        </w:rPr>
      </w:pPr>
      <w:r w:rsidRPr="007016C8">
        <w:rPr>
          <w:rFonts w:ascii="Times New Roman" w:hAnsi="Times New Roman" w:cs="Times New Roman"/>
          <w:sz w:val="28"/>
          <w:szCs w:val="28"/>
        </w:rPr>
        <w:t xml:space="preserve">Не допускается требовать у субъектов МСП предоставления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4" w:history="1">
        <w:r w:rsidRPr="00930537">
          <w:rPr>
            <w:rStyle w:val="a6"/>
            <w:rFonts w:ascii="Times New Roman" w:hAnsi="Times New Roman" w:cs="Times New Roman"/>
            <w:color w:val="auto"/>
            <w:sz w:val="28"/>
            <w:szCs w:val="28"/>
          </w:rPr>
          <w:t>Федеральным законом</w:t>
        </w:r>
      </w:hyperlink>
      <w:r w:rsidRPr="0093053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перечень документов.</w:t>
      </w:r>
    </w:p>
    <w:p w:rsidR="00420011" w:rsidRPr="00930537" w:rsidRDefault="00420011" w:rsidP="00420011">
      <w:pPr>
        <w:pStyle w:val="a5"/>
        <w:jc w:val="both"/>
        <w:rPr>
          <w:rFonts w:ascii="Times New Roman" w:hAnsi="Times New Roman" w:cs="Times New Roman"/>
          <w:sz w:val="28"/>
          <w:szCs w:val="28"/>
        </w:rPr>
      </w:pPr>
      <w:r w:rsidRPr="00930537">
        <w:rPr>
          <w:rFonts w:ascii="Times New Roman" w:hAnsi="Times New Roman" w:cs="Times New Roman"/>
          <w:sz w:val="28"/>
          <w:szCs w:val="28"/>
        </w:rPr>
        <w:t xml:space="preserve">Не могут претендовать на предоставление муниципального имущества, включенного в Перечень, субъекты МСП, указанные в </w:t>
      </w:r>
      <w:hyperlink r:id="rId15" w:history="1">
        <w:r w:rsidRPr="00930537">
          <w:rPr>
            <w:rStyle w:val="a6"/>
            <w:rFonts w:ascii="Times New Roman" w:hAnsi="Times New Roman" w:cs="Times New Roman"/>
            <w:color w:val="auto"/>
            <w:sz w:val="28"/>
            <w:szCs w:val="28"/>
          </w:rPr>
          <w:t>части 3 статьи 14</w:t>
        </w:r>
      </w:hyperlink>
      <w:r w:rsidRPr="00930537">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w:t>
      </w:r>
    </w:p>
    <w:p w:rsidR="00420011" w:rsidRPr="007016C8" w:rsidRDefault="00420011" w:rsidP="00420011">
      <w:pPr>
        <w:pStyle w:val="a5"/>
        <w:jc w:val="both"/>
        <w:rPr>
          <w:rFonts w:ascii="Times New Roman" w:hAnsi="Times New Roman" w:cs="Times New Roman"/>
          <w:sz w:val="28"/>
          <w:szCs w:val="28"/>
        </w:rPr>
      </w:pPr>
      <w:bookmarkStart w:id="23" w:name="sub_24"/>
      <w:r w:rsidRPr="00930537">
        <w:rPr>
          <w:rFonts w:ascii="Times New Roman" w:hAnsi="Times New Roman" w:cs="Times New Roman"/>
          <w:sz w:val="28"/>
          <w:szCs w:val="28"/>
        </w:rPr>
        <w:t>4. Срок, на который заключаются договоры в отношении иму</w:t>
      </w:r>
      <w:r w:rsidRPr="007016C8">
        <w:rPr>
          <w:rFonts w:ascii="Times New Roman" w:hAnsi="Times New Roman" w:cs="Times New Roman"/>
          <w:sz w:val="28"/>
          <w:szCs w:val="28"/>
        </w:rPr>
        <w:t xml:space="preserve">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7016C8">
        <w:rPr>
          <w:rFonts w:ascii="Times New Roman" w:hAnsi="Times New Roman" w:cs="Times New Roman"/>
          <w:sz w:val="28"/>
          <w:szCs w:val="28"/>
        </w:rPr>
        <w:t>бизнес-инкубаторами</w:t>
      </w:r>
      <w:proofErr w:type="spellEnd"/>
      <w:proofErr w:type="gramEnd"/>
      <w:r w:rsidRPr="007016C8">
        <w:rPr>
          <w:rFonts w:ascii="Times New Roman" w:hAnsi="Times New Roman" w:cs="Times New Roman"/>
          <w:sz w:val="28"/>
          <w:szCs w:val="28"/>
        </w:rPr>
        <w:t xml:space="preserve"> муниципального имущества в аренду (субаренду) субъектам МСП, организациям, образующим инфраструктуру поддержки субъектов МСП, не должен превышать три года.</w:t>
      </w:r>
    </w:p>
    <w:p w:rsidR="00420011" w:rsidRPr="007016C8" w:rsidRDefault="00420011" w:rsidP="00420011">
      <w:pPr>
        <w:pStyle w:val="a5"/>
        <w:jc w:val="both"/>
        <w:rPr>
          <w:rFonts w:ascii="Times New Roman" w:hAnsi="Times New Roman" w:cs="Times New Roman"/>
          <w:sz w:val="28"/>
          <w:szCs w:val="28"/>
        </w:rPr>
      </w:pPr>
      <w:bookmarkStart w:id="24" w:name="sub_25"/>
      <w:bookmarkEnd w:id="23"/>
      <w:r w:rsidRPr="007016C8">
        <w:rPr>
          <w:rFonts w:ascii="Times New Roman" w:hAnsi="Times New Roman" w:cs="Times New Roman"/>
          <w:sz w:val="28"/>
          <w:szCs w:val="28"/>
        </w:rPr>
        <w:t xml:space="preserve">5. Размер арендной платы определяется на основании рыночной оценки арендной платы, определенной в соответствии с </w:t>
      </w:r>
      <w:hyperlink r:id="rId16" w:history="1">
        <w:r w:rsidRPr="007016C8">
          <w:rPr>
            <w:rStyle w:val="a6"/>
            <w:rFonts w:ascii="Times New Roman" w:hAnsi="Times New Roman" w:cs="Times New Roman"/>
            <w:color w:val="auto"/>
            <w:sz w:val="28"/>
            <w:szCs w:val="28"/>
          </w:rPr>
          <w:t>законодательством</w:t>
        </w:r>
      </w:hyperlink>
      <w:r w:rsidRPr="007016C8">
        <w:rPr>
          <w:rFonts w:ascii="Times New Roman" w:hAnsi="Times New Roman" w:cs="Times New Roman"/>
          <w:sz w:val="28"/>
          <w:szCs w:val="28"/>
        </w:rPr>
        <w:t>, регулирующим оценочную деятельность в Российской Федерации, если иное не установлено другим законодательством Российской Федерации.</w:t>
      </w:r>
    </w:p>
    <w:p w:rsidR="00420011" w:rsidRPr="007016C8" w:rsidRDefault="00420011" w:rsidP="00420011">
      <w:pPr>
        <w:pStyle w:val="a5"/>
        <w:jc w:val="both"/>
        <w:rPr>
          <w:rFonts w:ascii="Times New Roman" w:hAnsi="Times New Roman" w:cs="Times New Roman"/>
          <w:sz w:val="28"/>
          <w:szCs w:val="28"/>
        </w:rPr>
      </w:pPr>
      <w:bookmarkStart w:id="25" w:name="sub_1003"/>
      <w:bookmarkEnd w:id="24"/>
      <w:r w:rsidRPr="007016C8">
        <w:rPr>
          <w:rFonts w:ascii="Times New Roman" w:hAnsi="Times New Roman" w:cs="Times New Roman"/>
          <w:sz w:val="28"/>
          <w:szCs w:val="28"/>
        </w:rPr>
        <w:t xml:space="preserve">Субъектам МСП и организациям, образующим инфраструктуру поддержки субъектов МСП, осуществляющим свою деятельность в помещениях </w:t>
      </w:r>
      <w:proofErr w:type="spellStart"/>
      <w:proofErr w:type="gramStart"/>
      <w:r w:rsidRPr="007016C8">
        <w:rPr>
          <w:rFonts w:ascii="Times New Roman" w:hAnsi="Times New Roman" w:cs="Times New Roman"/>
          <w:sz w:val="28"/>
          <w:szCs w:val="28"/>
        </w:rPr>
        <w:t>бизнес-инкубатора</w:t>
      </w:r>
      <w:proofErr w:type="spellEnd"/>
      <w:proofErr w:type="gramEnd"/>
      <w:r w:rsidRPr="007016C8">
        <w:rPr>
          <w:rFonts w:ascii="Times New Roman" w:hAnsi="Times New Roman" w:cs="Times New Roman"/>
          <w:sz w:val="28"/>
          <w:szCs w:val="28"/>
        </w:rPr>
        <w:t xml:space="preserve">, предоставляется льгота за пользование муниципальным имуществом в виде установления минимального размера арендной платы за аренду помещений </w:t>
      </w:r>
      <w:proofErr w:type="spellStart"/>
      <w:r w:rsidRPr="007016C8">
        <w:rPr>
          <w:rFonts w:ascii="Times New Roman" w:hAnsi="Times New Roman" w:cs="Times New Roman"/>
          <w:sz w:val="28"/>
          <w:szCs w:val="28"/>
        </w:rPr>
        <w:t>бизнес-инкубатора</w:t>
      </w:r>
      <w:proofErr w:type="spellEnd"/>
      <w:r w:rsidRPr="007016C8">
        <w:rPr>
          <w:rFonts w:ascii="Times New Roman" w:hAnsi="Times New Roman" w:cs="Times New Roman"/>
          <w:sz w:val="28"/>
          <w:szCs w:val="28"/>
        </w:rPr>
        <w:t>. Указанная льгота также предоставляется некоммерческим организациям, образующим инфраструктуру поддержки субъектов МСП, за аренду нежилых помещений.</w:t>
      </w:r>
      <w:bookmarkEnd w:id="25"/>
      <w:r w:rsidR="00FA51FB" w:rsidRPr="007016C8">
        <w:rPr>
          <w:rFonts w:ascii="Times New Roman" w:hAnsi="Times New Roman" w:cs="Times New Roman"/>
          <w:sz w:val="28"/>
          <w:szCs w:val="28"/>
        </w:rPr>
        <w:t xml:space="preserve"> </w:t>
      </w:r>
      <w:r w:rsidRPr="007016C8">
        <w:rPr>
          <w:rFonts w:ascii="Times New Roman" w:hAnsi="Times New Roman" w:cs="Times New Roman"/>
          <w:sz w:val="28"/>
          <w:szCs w:val="28"/>
        </w:rPr>
        <w:t xml:space="preserve">Годовая арендная плата за 1 квадратный метр общей площади помещения, арендуемого субъектами, указанными в </w:t>
      </w:r>
      <w:hyperlink w:anchor="sub_1003" w:history="1">
        <w:r w:rsidRPr="00930537">
          <w:rPr>
            <w:rStyle w:val="a6"/>
            <w:rFonts w:ascii="Times New Roman" w:hAnsi="Times New Roman" w:cs="Times New Roman"/>
            <w:color w:val="auto"/>
            <w:sz w:val="28"/>
            <w:szCs w:val="28"/>
          </w:rPr>
          <w:t>абзаце 2</w:t>
        </w:r>
      </w:hyperlink>
      <w:r w:rsidRPr="007016C8">
        <w:rPr>
          <w:rFonts w:ascii="Times New Roman" w:hAnsi="Times New Roman" w:cs="Times New Roman"/>
          <w:sz w:val="28"/>
          <w:szCs w:val="28"/>
        </w:rPr>
        <w:t xml:space="preserve"> настоящей части, устанавливается в размере 10 процентов рыночной стоимости арендной платы за него.</w:t>
      </w:r>
      <w:r w:rsidR="006E0817" w:rsidRPr="007016C8">
        <w:rPr>
          <w:rStyle w:val="a7"/>
          <w:bCs w:val="0"/>
        </w:rPr>
        <w:t xml:space="preserve"> </w:t>
      </w:r>
    </w:p>
    <w:p w:rsidR="00420011" w:rsidRPr="007016C8" w:rsidRDefault="00420011" w:rsidP="005E475F">
      <w:pPr>
        <w:pStyle w:val="a5"/>
        <w:jc w:val="center"/>
        <w:rPr>
          <w:rFonts w:ascii="Times New Roman" w:hAnsi="Times New Roman" w:cs="Times New Roman"/>
          <w:sz w:val="28"/>
          <w:szCs w:val="28"/>
        </w:rPr>
      </w:pPr>
      <w:bookmarkStart w:id="26" w:name="sub_26"/>
      <w:r w:rsidRPr="007016C8">
        <w:rPr>
          <w:rStyle w:val="a7"/>
          <w:rFonts w:ascii="Times New Roman" w:hAnsi="Times New Roman" w:cs="Times New Roman"/>
          <w:sz w:val="28"/>
          <w:szCs w:val="28"/>
        </w:rPr>
        <w:t>4.</w:t>
      </w:r>
      <w:r w:rsidRPr="007016C8">
        <w:rPr>
          <w:rFonts w:ascii="Times New Roman" w:hAnsi="Times New Roman" w:cs="Times New Roman"/>
          <w:sz w:val="28"/>
          <w:szCs w:val="28"/>
        </w:rPr>
        <w:t xml:space="preserve"> Основания и порядок исключения муниципального имущества из Перечня</w:t>
      </w:r>
    </w:p>
    <w:bookmarkEnd w:id="26"/>
    <w:p w:rsidR="00420011" w:rsidRPr="007016C8" w:rsidRDefault="00420011" w:rsidP="00420011">
      <w:pPr>
        <w:pStyle w:val="a5"/>
        <w:jc w:val="both"/>
        <w:rPr>
          <w:rFonts w:ascii="Times New Roman" w:hAnsi="Times New Roman" w:cs="Times New Roman"/>
          <w:sz w:val="28"/>
          <w:szCs w:val="28"/>
        </w:rPr>
      </w:pPr>
    </w:p>
    <w:p w:rsidR="00420011" w:rsidRPr="007016C8" w:rsidRDefault="00420011" w:rsidP="006E0817">
      <w:pPr>
        <w:pStyle w:val="a5"/>
        <w:numPr>
          <w:ilvl w:val="0"/>
          <w:numId w:val="6"/>
        </w:numPr>
        <w:jc w:val="both"/>
        <w:rPr>
          <w:rFonts w:ascii="Times New Roman" w:hAnsi="Times New Roman" w:cs="Times New Roman"/>
          <w:sz w:val="28"/>
          <w:szCs w:val="28"/>
        </w:rPr>
      </w:pPr>
      <w:bookmarkStart w:id="27" w:name="sub_27"/>
      <w:r w:rsidRPr="007016C8">
        <w:rPr>
          <w:rFonts w:ascii="Times New Roman" w:hAnsi="Times New Roman" w:cs="Times New Roman"/>
          <w:sz w:val="28"/>
          <w:szCs w:val="28"/>
        </w:rPr>
        <w:t>Основаниями для исключения имущества из Перечня являются:</w:t>
      </w:r>
    </w:p>
    <w:p w:rsidR="00420011" w:rsidRPr="007016C8" w:rsidRDefault="00420011" w:rsidP="00420011">
      <w:pPr>
        <w:pStyle w:val="a5"/>
        <w:jc w:val="both"/>
        <w:rPr>
          <w:rFonts w:ascii="Times New Roman" w:hAnsi="Times New Roman" w:cs="Times New Roman"/>
          <w:sz w:val="28"/>
          <w:szCs w:val="28"/>
        </w:rPr>
      </w:pPr>
      <w:bookmarkStart w:id="28" w:name="sub_411"/>
      <w:bookmarkEnd w:id="27"/>
      <w:r w:rsidRPr="007016C8">
        <w:rPr>
          <w:rFonts w:ascii="Times New Roman" w:hAnsi="Times New Roman" w:cs="Times New Roman"/>
          <w:sz w:val="28"/>
          <w:szCs w:val="28"/>
        </w:rPr>
        <w:t>а) списание имущества;</w:t>
      </w:r>
    </w:p>
    <w:p w:rsidR="00420011" w:rsidRPr="007016C8" w:rsidRDefault="00420011" w:rsidP="00420011">
      <w:pPr>
        <w:pStyle w:val="a5"/>
        <w:jc w:val="both"/>
        <w:rPr>
          <w:rFonts w:ascii="Times New Roman" w:hAnsi="Times New Roman" w:cs="Times New Roman"/>
          <w:sz w:val="28"/>
          <w:szCs w:val="28"/>
        </w:rPr>
      </w:pPr>
      <w:bookmarkStart w:id="29" w:name="sub_412"/>
      <w:bookmarkEnd w:id="28"/>
      <w:r w:rsidRPr="007016C8">
        <w:rPr>
          <w:rFonts w:ascii="Times New Roman" w:hAnsi="Times New Roman" w:cs="Times New Roman"/>
          <w:sz w:val="28"/>
          <w:szCs w:val="28"/>
        </w:rPr>
        <w:lastRenderedPageBreak/>
        <w:t>б) изменение количественных и качественных характеристик, в результате которого имущество становится непригодным для использования по своему первоначальному назначению;</w:t>
      </w:r>
    </w:p>
    <w:p w:rsidR="00420011" w:rsidRPr="007016C8" w:rsidRDefault="00420011" w:rsidP="00420011">
      <w:pPr>
        <w:pStyle w:val="a5"/>
        <w:jc w:val="both"/>
        <w:rPr>
          <w:rFonts w:ascii="Times New Roman" w:hAnsi="Times New Roman" w:cs="Times New Roman"/>
          <w:sz w:val="28"/>
          <w:szCs w:val="28"/>
        </w:rPr>
      </w:pPr>
      <w:bookmarkStart w:id="30" w:name="sub_413"/>
      <w:bookmarkEnd w:id="29"/>
      <w:r w:rsidRPr="007016C8">
        <w:rPr>
          <w:rFonts w:ascii="Times New Roman" w:hAnsi="Times New Roman" w:cs="Times New Roman"/>
          <w:sz w:val="28"/>
          <w:szCs w:val="28"/>
        </w:rPr>
        <w:t>в) утрата или гибель имущества;</w:t>
      </w:r>
    </w:p>
    <w:p w:rsidR="00420011" w:rsidRPr="007016C8" w:rsidRDefault="00420011" w:rsidP="00420011">
      <w:pPr>
        <w:pStyle w:val="a5"/>
        <w:jc w:val="both"/>
        <w:rPr>
          <w:rFonts w:ascii="Times New Roman" w:hAnsi="Times New Roman" w:cs="Times New Roman"/>
          <w:sz w:val="28"/>
          <w:szCs w:val="28"/>
        </w:rPr>
      </w:pPr>
      <w:bookmarkStart w:id="31" w:name="sub_414"/>
      <w:bookmarkEnd w:id="30"/>
      <w:r w:rsidRPr="007016C8">
        <w:rPr>
          <w:rFonts w:ascii="Times New Roman" w:hAnsi="Times New Roman" w:cs="Times New Roman"/>
          <w:sz w:val="28"/>
          <w:szCs w:val="28"/>
        </w:rPr>
        <w:t>г) возникновение потребности в данном имуществе у органов местного самоуправления для обеспечения осуществления своих полномочий;</w:t>
      </w:r>
    </w:p>
    <w:p w:rsidR="00420011" w:rsidRPr="007016C8" w:rsidRDefault="00420011" w:rsidP="00420011">
      <w:pPr>
        <w:pStyle w:val="a5"/>
        <w:jc w:val="both"/>
        <w:rPr>
          <w:rFonts w:ascii="Times New Roman" w:hAnsi="Times New Roman" w:cs="Times New Roman"/>
          <w:sz w:val="28"/>
          <w:szCs w:val="28"/>
        </w:rPr>
      </w:pPr>
      <w:bookmarkStart w:id="32" w:name="sub_415"/>
      <w:bookmarkEnd w:id="31"/>
      <w:proofErr w:type="spellStart"/>
      <w:r w:rsidRPr="007016C8">
        <w:rPr>
          <w:rFonts w:ascii="Times New Roman" w:hAnsi="Times New Roman" w:cs="Times New Roman"/>
          <w:sz w:val="28"/>
          <w:szCs w:val="28"/>
        </w:rPr>
        <w:t>д</w:t>
      </w:r>
      <w:proofErr w:type="spellEnd"/>
      <w:r w:rsidRPr="007016C8">
        <w:rPr>
          <w:rFonts w:ascii="Times New Roman" w:hAnsi="Times New Roman" w:cs="Times New Roman"/>
          <w:sz w:val="28"/>
          <w:szCs w:val="28"/>
        </w:rPr>
        <w:t>) решение суда;</w:t>
      </w:r>
    </w:p>
    <w:p w:rsidR="00420011" w:rsidRPr="007016C8" w:rsidRDefault="00420011" w:rsidP="00420011">
      <w:pPr>
        <w:pStyle w:val="a5"/>
        <w:jc w:val="both"/>
        <w:rPr>
          <w:rFonts w:ascii="Times New Roman" w:hAnsi="Times New Roman" w:cs="Times New Roman"/>
          <w:sz w:val="28"/>
          <w:szCs w:val="28"/>
        </w:rPr>
      </w:pPr>
      <w:bookmarkStart w:id="33" w:name="sub_416"/>
      <w:bookmarkEnd w:id="32"/>
      <w:r w:rsidRPr="007016C8">
        <w:rPr>
          <w:rFonts w:ascii="Times New Roman" w:hAnsi="Times New Roman" w:cs="Times New Roman"/>
          <w:sz w:val="28"/>
          <w:szCs w:val="28"/>
        </w:rPr>
        <w:t xml:space="preserve">е) не </w:t>
      </w:r>
      <w:proofErr w:type="spellStart"/>
      <w:r w:rsidRPr="007016C8">
        <w:rPr>
          <w:rFonts w:ascii="Times New Roman" w:hAnsi="Times New Roman" w:cs="Times New Roman"/>
          <w:sz w:val="28"/>
          <w:szCs w:val="28"/>
        </w:rPr>
        <w:t>востребованность</w:t>
      </w:r>
      <w:proofErr w:type="spellEnd"/>
      <w:r w:rsidRPr="007016C8">
        <w:rPr>
          <w:rFonts w:ascii="Times New Roman" w:hAnsi="Times New Roman" w:cs="Times New Roman"/>
          <w:sz w:val="28"/>
          <w:szCs w:val="28"/>
        </w:rPr>
        <w:t xml:space="preserve"> имущества, включенного в Перечень, в течение трех месяцев со дня опубликования Перечня или изменений в него;</w:t>
      </w:r>
    </w:p>
    <w:p w:rsidR="00420011" w:rsidRPr="007016C8" w:rsidRDefault="00420011" w:rsidP="00420011">
      <w:pPr>
        <w:pStyle w:val="a5"/>
        <w:jc w:val="both"/>
        <w:rPr>
          <w:rFonts w:ascii="Times New Roman" w:hAnsi="Times New Roman" w:cs="Times New Roman"/>
          <w:sz w:val="28"/>
          <w:szCs w:val="28"/>
        </w:rPr>
      </w:pPr>
      <w:bookmarkStart w:id="34" w:name="sub_417"/>
      <w:bookmarkEnd w:id="33"/>
      <w:r w:rsidRPr="007016C8">
        <w:rPr>
          <w:rFonts w:ascii="Times New Roman" w:hAnsi="Times New Roman" w:cs="Times New Roman"/>
          <w:sz w:val="28"/>
          <w:szCs w:val="28"/>
        </w:rPr>
        <w:t xml:space="preserve">ж) внесение изменений в </w:t>
      </w:r>
      <w:hyperlink r:id="rId17" w:history="1">
        <w:r w:rsidRPr="00971300">
          <w:rPr>
            <w:rStyle w:val="a6"/>
            <w:rFonts w:ascii="Times New Roman" w:hAnsi="Times New Roman" w:cs="Times New Roman"/>
            <w:color w:val="auto"/>
            <w:sz w:val="28"/>
            <w:szCs w:val="28"/>
          </w:rPr>
          <w:t>Федеральный закон</w:t>
        </w:r>
      </w:hyperlink>
      <w:r w:rsidRPr="007016C8">
        <w:rPr>
          <w:rFonts w:ascii="Times New Roman" w:hAnsi="Times New Roman" w:cs="Times New Roman"/>
          <w:sz w:val="28"/>
          <w:szCs w:val="28"/>
        </w:rPr>
        <w:t xml:space="preserve"> от 22.07.2008 N 159-ФЗ, в результате которого у субъектов МСП, арендующих муниципальное имущество, возникло преимущественное право на приобретение такого имущества, которое на момент формирования данного Перечня у них отсутствовало.</w:t>
      </w:r>
    </w:p>
    <w:p w:rsidR="00420011" w:rsidRPr="00420011" w:rsidRDefault="00420011" w:rsidP="00420011">
      <w:pPr>
        <w:pStyle w:val="a5"/>
        <w:jc w:val="both"/>
        <w:rPr>
          <w:rFonts w:ascii="Times New Roman" w:hAnsi="Times New Roman" w:cs="Times New Roman"/>
          <w:sz w:val="28"/>
          <w:szCs w:val="28"/>
        </w:rPr>
      </w:pPr>
      <w:bookmarkStart w:id="35" w:name="sub_28"/>
      <w:bookmarkEnd w:id="34"/>
      <w:r w:rsidRPr="007016C8">
        <w:rPr>
          <w:rFonts w:ascii="Times New Roman" w:hAnsi="Times New Roman" w:cs="Times New Roman"/>
          <w:sz w:val="28"/>
          <w:szCs w:val="28"/>
        </w:rPr>
        <w:t xml:space="preserve">2.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w:t>
      </w:r>
      <w:r w:rsidR="00C054DF">
        <w:rPr>
          <w:rFonts w:ascii="Times New Roman" w:hAnsi="Times New Roman" w:cs="Times New Roman"/>
          <w:sz w:val="28"/>
          <w:szCs w:val="28"/>
        </w:rPr>
        <w:t>Дубов</w:t>
      </w:r>
      <w:r w:rsidR="006E0817" w:rsidRPr="007016C8">
        <w:rPr>
          <w:rFonts w:ascii="Times New Roman" w:hAnsi="Times New Roman" w:cs="Times New Roman"/>
          <w:sz w:val="28"/>
          <w:szCs w:val="28"/>
        </w:rPr>
        <w:t>ского сельского поселения</w:t>
      </w:r>
      <w:r w:rsidRPr="007016C8">
        <w:rPr>
          <w:rFonts w:ascii="Times New Roman" w:hAnsi="Times New Roman" w:cs="Times New Roman"/>
          <w:sz w:val="28"/>
          <w:szCs w:val="28"/>
        </w:rPr>
        <w:t>.</w:t>
      </w:r>
    </w:p>
    <w:bookmarkEnd w:id="35"/>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Pr="00434F49" w:rsidRDefault="00420011" w:rsidP="00420011">
      <w:pPr>
        <w:pStyle w:val="ConsPlusNormal"/>
        <w:widowControl/>
        <w:ind w:firstLine="0"/>
        <w:jc w:val="right"/>
        <w:rPr>
          <w:rFonts w:ascii="Times New Roman" w:hAnsi="Times New Roman" w:cs="Times New Roman"/>
        </w:rPr>
      </w:pPr>
    </w:p>
    <w:p w:rsidR="00420011" w:rsidRPr="00434F49" w:rsidRDefault="00420011" w:rsidP="00420011">
      <w:pPr>
        <w:pStyle w:val="ConsPlusNormal"/>
        <w:widowControl/>
        <w:ind w:firstLine="0"/>
        <w:jc w:val="right"/>
        <w:rPr>
          <w:rFonts w:ascii="Times New Roman" w:hAnsi="Times New Roman" w:cs="Times New Roman"/>
        </w:rPr>
      </w:pPr>
    </w:p>
    <w:p w:rsidR="00930537" w:rsidRDefault="00930537" w:rsidP="00420011">
      <w:pPr>
        <w:pStyle w:val="a5"/>
        <w:jc w:val="right"/>
        <w:rPr>
          <w:rStyle w:val="a7"/>
          <w:rFonts w:ascii="Times New Roman" w:hAnsi="Times New Roman" w:cs="Times New Roman"/>
          <w:b w:val="0"/>
          <w:color w:val="auto"/>
        </w:rPr>
      </w:pPr>
      <w:bookmarkStart w:id="36" w:name="sub_1100"/>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5E475F" w:rsidRDefault="005E475F" w:rsidP="00420011">
      <w:pPr>
        <w:pStyle w:val="a5"/>
        <w:jc w:val="right"/>
        <w:rPr>
          <w:rStyle w:val="a7"/>
          <w:rFonts w:ascii="Times New Roman" w:hAnsi="Times New Roman" w:cs="Times New Roman"/>
          <w:b w:val="0"/>
          <w:color w:val="auto"/>
        </w:rPr>
      </w:pPr>
    </w:p>
    <w:p w:rsidR="005E475F" w:rsidRDefault="005E475F"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C054DF" w:rsidRDefault="00C054DF" w:rsidP="00420011">
      <w:pPr>
        <w:pStyle w:val="a5"/>
        <w:jc w:val="right"/>
        <w:rPr>
          <w:rStyle w:val="a7"/>
          <w:rFonts w:ascii="Times New Roman" w:hAnsi="Times New Roman" w:cs="Times New Roman"/>
          <w:b w:val="0"/>
          <w:color w:val="auto"/>
        </w:rPr>
      </w:pPr>
    </w:p>
    <w:p w:rsidR="00C054DF" w:rsidRDefault="00C054DF" w:rsidP="00420011">
      <w:pPr>
        <w:pStyle w:val="a5"/>
        <w:jc w:val="right"/>
        <w:rPr>
          <w:rStyle w:val="a7"/>
          <w:rFonts w:ascii="Times New Roman" w:hAnsi="Times New Roman" w:cs="Times New Roman"/>
          <w:b w:val="0"/>
          <w:color w:val="auto"/>
        </w:rPr>
      </w:pPr>
    </w:p>
    <w:p w:rsidR="00C054DF" w:rsidRDefault="00C054DF" w:rsidP="00420011">
      <w:pPr>
        <w:pStyle w:val="a5"/>
        <w:jc w:val="right"/>
        <w:rPr>
          <w:rStyle w:val="a7"/>
          <w:rFonts w:ascii="Times New Roman" w:hAnsi="Times New Roman" w:cs="Times New Roman"/>
          <w:b w:val="0"/>
          <w:color w:val="auto"/>
        </w:rPr>
      </w:pPr>
    </w:p>
    <w:p w:rsidR="00C054DF" w:rsidRDefault="00C054DF"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FB5A84" w:rsidRDefault="00420011" w:rsidP="00420011">
      <w:pPr>
        <w:pStyle w:val="a5"/>
        <w:jc w:val="right"/>
        <w:rPr>
          <w:rStyle w:val="a7"/>
          <w:rFonts w:ascii="Times New Roman" w:hAnsi="Times New Roman" w:cs="Times New Roman"/>
          <w:b w:val="0"/>
          <w:color w:val="auto"/>
        </w:rPr>
      </w:pPr>
      <w:r w:rsidRPr="00420011">
        <w:rPr>
          <w:rStyle w:val="a7"/>
          <w:rFonts w:ascii="Times New Roman" w:hAnsi="Times New Roman" w:cs="Times New Roman"/>
          <w:b w:val="0"/>
          <w:color w:val="auto"/>
        </w:rPr>
        <w:lastRenderedPageBreak/>
        <w:t>Приложение</w:t>
      </w:r>
      <w:r w:rsidRPr="00420011">
        <w:rPr>
          <w:rStyle w:val="a7"/>
          <w:rFonts w:ascii="Times New Roman" w:hAnsi="Times New Roman" w:cs="Times New Roman"/>
          <w:b w:val="0"/>
          <w:color w:val="auto"/>
        </w:rPr>
        <w:br/>
        <w:t xml:space="preserve">к </w:t>
      </w:r>
      <w:hyperlink w:anchor="sub_1000" w:history="1">
        <w:r w:rsidRPr="00420011">
          <w:rPr>
            <w:rStyle w:val="a6"/>
            <w:rFonts w:ascii="Times New Roman" w:hAnsi="Times New Roman" w:cs="Times New Roman"/>
            <w:color w:val="auto"/>
          </w:rPr>
          <w:t>Положению</w:t>
        </w:r>
      </w:hyperlink>
      <w:r w:rsidRPr="00420011">
        <w:rPr>
          <w:rStyle w:val="a7"/>
          <w:rFonts w:ascii="Times New Roman" w:hAnsi="Times New Roman" w:cs="Times New Roman"/>
          <w:b w:val="0"/>
          <w:color w:val="auto"/>
        </w:rPr>
        <w:t xml:space="preserve"> о порядке формирования,</w:t>
      </w:r>
      <w:r w:rsidRPr="00420011">
        <w:rPr>
          <w:rStyle w:val="a7"/>
          <w:rFonts w:ascii="Times New Roman" w:hAnsi="Times New Roman" w:cs="Times New Roman"/>
          <w:b w:val="0"/>
          <w:color w:val="auto"/>
        </w:rPr>
        <w:br/>
        <w:t>ведения, опубликования перечня</w:t>
      </w:r>
      <w:r w:rsidRPr="00420011">
        <w:rPr>
          <w:rStyle w:val="a7"/>
          <w:rFonts w:ascii="Times New Roman" w:hAnsi="Times New Roman" w:cs="Times New Roman"/>
          <w:b w:val="0"/>
          <w:color w:val="auto"/>
        </w:rPr>
        <w:br/>
        <w:t>муниципального имущества,</w:t>
      </w:r>
    </w:p>
    <w:p w:rsidR="00420011" w:rsidRPr="00420011" w:rsidRDefault="00FB5A84" w:rsidP="00420011">
      <w:pPr>
        <w:pStyle w:val="a5"/>
        <w:jc w:val="right"/>
        <w:rPr>
          <w:rFonts w:ascii="Times New Roman" w:hAnsi="Times New Roman" w:cs="Times New Roman"/>
          <w:b/>
        </w:rPr>
      </w:pPr>
      <w:r>
        <w:rPr>
          <w:rStyle w:val="a7"/>
          <w:rFonts w:ascii="Times New Roman" w:hAnsi="Times New Roman" w:cs="Times New Roman"/>
          <w:b w:val="0"/>
          <w:color w:val="auto"/>
        </w:rPr>
        <w:t>Дубовского сельского поселения</w:t>
      </w:r>
      <w:r w:rsidR="00420011" w:rsidRPr="00420011">
        <w:rPr>
          <w:rStyle w:val="a7"/>
          <w:rFonts w:ascii="Times New Roman" w:hAnsi="Times New Roman" w:cs="Times New Roman"/>
          <w:b w:val="0"/>
          <w:color w:val="auto"/>
        </w:rPr>
        <w:br/>
        <w:t>предназначенного для передачи во</w:t>
      </w:r>
      <w:r w:rsidR="00420011" w:rsidRPr="00420011">
        <w:rPr>
          <w:rStyle w:val="a7"/>
          <w:rFonts w:ascii="Times New Roman" w:hAnsi="Times New Roman" w:cs="Times New Roman"/>
          <w:b w:val="0"/>
          <w:color w:val="auto"/>
        </w:rPr>
        <w:br/>
        <w:t>владение и (или) в пользование субъектам</w:t>
      </w:r>
      <w:r w:rsidR="00420011" w:rsidRPr="00420011">
        <w:rPr>
          <w:rStyle w:val="a7"/>
          <w:rFonts w:ascii="Times New Roman" w:hAnsi="Times New Roman" w:cs="Times New Roman"/>
          <w:b w:val="0"/>
          <w:color w:val="auto"/>
        </w:rPr>
        <w:br/>
        <w:t>малого и среднего предпринимательства и</w:t>
      </w:r>
      <w:r w:rsidR="00420011" w:rsidRPr="00420011">
        <w:rPr>
          <w:rStyle w:val="a7"/>
          <w:rFonts w:ascii="Times New Roman" w:hAnsi="Times New Roman" w:cs="Times New Roman"/>
          <w:b w:val="0"/>
          <w:color w:val="auto"/>
        </w:rPr>
        <w:br/>
        <w:t>организациям, образующим инфраструктуру</w:t>
      </w:r>
      <w:r w:rsidR="00420011" w:rsidRPr="00420011">
        <w:rPr>
          <w:rStyle w:val="a7"/>
          <w:rFonts w:ascii="Times New Roman" w:hAnsi="Times New Roman" w:cs="Times New Roman"/>
          <w:b w:val="0"/>
          <w:color w:val="auto"/>
        </w:rPr>
        <w:br/>
        <w:t>поддержки субъектов малого и среднего</w:t>
      </w:r>
      <w:r w:rsidR="00420011" w:rsidRPr="00420011">
        <w:rPr>
          <w:rStyle w:val="a7"/>
          <w:rFonts w:ascii="Times New Roman" w:hAnsi="Times New Roman" w:cs="Times New Roman"/>
          <w:b w:val="0"/>
          <w:color w:val="auto"/>
        </w:rPr>
        <w:br/>
        <w:t>предпринимательства, а также о порядке и условиях</w:t>
      </w:r>
      <w:r w:rsidR="00420011" w:rsidRPr="00420011">
        <w:rPr>
          <w:rStyle w:val="a7"/>
          <w:rFonts w:ascii="Times New Roman" w:hAnsi="Times New Roman" w:cs="Times New Roman"/>
          <w:b w:val="0"/>
          <w:color w:val="auto"/>
        </w:rPr>
        <w:br/>
        <w:t>предоставления включенного в него имущества</w:t>
      </w:r>
    </w:p>
    <w:bookmarkEnd w:id="36"/>
    <w:p w:rsidR="00420011" w:rsidRDefault="00420011" w:rsidP="00420011">
      <w:pPr>
        <w:pStyle w:val="ConsPlusTitle"/>
        <w:widowControl/>
        <w:jc w:val="center"/>
        <w:rPr>
          <w:rFonts w:ascii="Times New Roman" w:hAnsi="Times New Roman" w:cs="Times New Roman"/>
        </w:rPr>
      </w:pPr>
    </w:p>
    <w:p w:rsidR="00420011" w:rsidRDefault="00420011" w:rsidP="00420011">
      <w:pPr>
        <w:pStyle w:val="ConsPlusTitle"/>
        <w:widowControl/>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260"/>
        <w:gridCol w:w="2100"/>
        <w:gridCol w:w="2940"/>
        <w:gridCol w:w="3080"/>
      </w:tblGrid>
      <w:tr w:rsidR="00420011" w:rsidTr="00C054DF">
        <w:tc>
          <w:tcPr>
            <w:tcW w:w="9940" w:type="dxa"/>
            <w:gridSpan w:val="5"/>
            <w:tcBorders>
              <w:top w:val="nil"/>
              <w:left w:val="nil"/>
              <w:bottom w:val="nil"/>
              <w:right w:val="nil"/>
            </w:tcBorders>
          </w:tcPr>
          <w:p w:rsidR="00420011" w:rsidRDefault="00420011" w:rsidP="00C054DF">
            <w:pPr>
              <w:pStyle w:val="1"/>
            </w:pPr>
            <w:r>
              <w:t>Форма ведения Перечня</w:t>
            </w:r>
            <w:r>
              <w:br/>
              <w:t>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420011" w:rsidTr="00C054DF">
        <w:tc>
          <w:tcPr>
            <w:tcW w:w="9940" w:type="dxa"/>
            <w:gridSpan w:val="5"/>
            <w:tcBorders>
              <w:top w:val="nil"/>
              <w:left w:val="nil"/>
              <w:bottom w:val="single" w:sz="4" w:space="0" w:color="auto"/>
              <w:right w:val="nil"/>
            </w:tcBorders>
          </w:tcPr>
          <w:p w:rsidR="00420011" w:rsidRDefault="00420011" w:rsidP="00C054DF">
            <w:pPr>
              <w:pStyle w:val="a9"/>
            </w:pPr>
          </w:p>
        </w:tc>
      </w:tr>
      <w:tr w:rsidR="00420011" w:rsidTr="00C054DF">
        <w:tc>
          <w:tcPr>
            <w:tcW w:w="560" w:type="dxa"/>
            <w:tcBorders>
              <w:top w:val="single" w:sz="4" w:space="0" w:color="auto"/>
              <w:bottom w:val="single" w:sz="4" w:space="0" w:color="auto"/>
              <w:right w:val="single" w:sz="4" w:space="0" w:color="auto"/>
            </w:tcBorders>
          </w:tcPr>
          <w:p w:rsidR="00420011" w:rsidRDefault="00420011" w:rsidP="00C054DF">
            <w:pPr>
              <w:pStyle w:val="a9"/>
              <w:jc w:val="center"/>
            </w:pPr>
            <w:r>
              <w:t>N</w:t>
            </w:r>
            <w:r>
              <w:br/>
              <w:t>п/п</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jc w:val="center"/>
            </w:pPr>
            <w:r>
              <w:t>Вид объекта</w:t>
            </w: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jc w:val="center"/>
            </w:pPr>
            <w:r>
              <w:t>Местонахождение (адрес) объекта</w:t>
            </w: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jc w:val="center"/>
            </w:pPr>
            <w:r>
              <w:t>Технические характеристики объекта, кадастровый номер объекта</w:t>
            </w:r>
          </w:p>
        </w:tc>
        <w:tc>
          <w:tcPr>
            <w:tcW w:w="3080" w:type="dxa"/>
            <w:tcBorders>
              <w:top w:val="single" w:sz="4" w:space="0" w:color="auto"/>
              <w:left w:val="single" w:sz="4" w:space="0" w:color="auto"/>
              <w:bottom w:val="single" w:sz="4" w:space="0" w:color="auto"/>
            </w:tcBorders>
          </w:tcPr>
          <w:p w:rsidR="00420011" w:rsidRDefault="00420011" w:rsidP="00C054DF">
            <w:pPr>
              <w:pStyle w:val="a9"/>
              <w:jc w:val="center"/>
            </w:pPr>
            <w:r>
              <w:t>Примечание (в т.ч. целевое назначение объекта, сведения об обременении объекта)</w:t>
            </w:r>
          </w:p>
        </w:tc>
      </w:tr>
      <w:tr w:rsidR="00420011" w:rsidTr="00C054DF">
        <w:tc>
          <w:tcPr>
            <w:tcW w:w="560" w:type="dxa"/>
            <w:tcBorders>
              <w:top w:val="single" w:sz="4" w:space="0" w:color="auto"/>
              <w:bottom w:val="single" w:sz="4" w:space="0" w:color="auto"/>
              <w:right w:val="single" w:sz="4" w:space="0" w:color="auto"/>
            </w:tcBorders>
          </w:tcPr>
          <w:p w:rsidR="00420011" w:rsidRDefault="00420011" w:rsidP="00C054DF">
            <w:pPr>
              <w:pStyle w:val="a9"/>
              <w:jc w:val="center"/>
            </w:pPr>
            <w:r>
              <w:t>1</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3080" w:type="dxa"/>
            <w:tcBorders>
              <w:top w:val="single" w:sz="4" w:space="0" w:color="auto"/>
              <w:left w:val="single" w:sz="4" w:space="0" w:color="auto"/>
              <w:bottom w:val="single" w:sz="4" w:space="0" w:color="auto"/>
            </w:tcBorders>
          </w:tcPr>
          <w:p w:rsidR="00420011" w:rsidRDefault="00420011" w:rsidP="00C054DF">
            <w:pPr>
              <w:pStyle w:val="a9"/>
            </w:pPr>
          </w:p>
        </w:tc>
      </w:tr>
      <w:tr w:rsidR="00420011" w:rsidTr="00C054DF">
        <w:tc>
          <w:tcPr>
            <w:tcW w:w="560" w:type="dxa"/>
            <w:tcBorders>
              <w:top w:val="single" w:sz="4" w:space="0" w:color="auto"/>
              <w:bottom w:val="single" w:sz="4" w:space="0" w:color="auto"/>
              <w:right w:val="single" w:sz="4" w:space="0" w:color="auto"/>
            </w:tcBorders>
          </w:tcPr>
          <w:p w:rsidR="00420011" w:rsidRDefault="00420011" w:rsidP="00C054DF">
            <w:pPr>
              <w:pStyle w:val="a9"/>
              <w:jc w:val="center"/>
            </w:pPr>
            <w:r>
              <w:t>2</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3080" w:type="dxa"/>
            <w:tcBorders>
              <w:top w:val="single" w:sz="4" w:space="0" w:color="auto"/>
              <w:left w:val="single" w:sz="4" w:space="0" w:color="auto"/>
              <w:bottom w:val="single" w:sz="4" w:space="0" w:color="auto"/>
            </w:tcBorders>
          </w:tcPr>
          <w:p w:rsidR="00420011" w:rsidRDefault="00420011" w:rsidP="00C054DF">
            <w:pPr>
              <w:pStyle w:val="a9"/>
            </w:pPr>
          </w:p>
        </w:tc>
      </w:tr>
      <w:tr w:rsidR="00420011" w:rsidTr="00C054DF">
        <w:tc>
          <w:tcPr>
            <w:tcW w:w="560" w:type="dxa"/>
            <w:tcBorders>
              <w:top w:val="single" w:sz="4" w:space="0" w:color="auto"/>
              <w:bottom w:val="single" w:sz="4" w:space="0" w:color="auto"/>
              <w:right w:val="single" w:sz="4" w:space="0" w:color="auto"/>
            </w:tcBorders>
          </w:tcPr>
          <w:p w:rsidR="00420011" w:rsidRDefault="00420011" w:rsidP="00C054DF">
            <w:pPr>
              <w:pStyle w:val="a9"/>
              <w:jc w:val="center"/>
            </w:pPr>
            <w:r>
              <w:t>...</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pPr>
          </w:p>
        </w:tc>
        <w:tc>
          <w:tcPr>
            <w:tcW w:w="3080" w:type="dxa"/>
            <w:tcBorders>
              <w:top w:val="single" w:sz="4" w:space="0" w:color="auto"/>
              <w:left w:val="single" w:sz="4" w:space="0" w:color="auto"/>
              <w:bottom w:val="single" w:sz="4" w:space="0" w:color="auto"/>
            </w:tcBorders>
          </w:tcPr>
          <w:p w:rsidR="00420011" w:rsidRDefault="00420011" w:rsidP="00C054DF">
            <w:pPr>
              <w:pStyle w:val="a9"/>
            </w:pPr>
          </w:p>
        </w:tc>
      </w:tr>
    </w:tbl>
    <w:p w:rsidR="00420011" w:rsidRDefault="00420011" w:rsidP="00420011">
      <w:pPr>
        <w:ind w:firstLine="709"/>
        <w:jc w:val="both"/>
        <w:rPr>
          <w:sz w:val="28"/>
          <w:szCs w:val="28"/>
        </w:rPr>
      </w:pPr>
    </w:p>
    <w:p w:rsidR="00420011" w:rsidRDefault="00420011" w:rsidP="00420011">
      <w:pPr>
        <w:ind w:firstLine="709"/>
        <w:jc w:val="both"/>
        <w:rPr>
          <w:sz w:val="28"/>
          <w:szCs w:val="28"/>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420011" w:rsidRPr="00434F49" w:rsidRDefault="00420011" w:rsidP="00420011">
      <w:pPr>
        <w:pStyle w:val="ConsPlusNormal"/>
        <w:widowControl/>
        <w:ind w:firstLine="0"/>
        <w:jc w:val="right"/>
        <w:outlineLvl w:val="0"/>
        <w:rPr>
          <w:rFonts w:ascii="Times New Roman" w:hAnsi="Times New Roman" w:cs="Times New Roman"/>
        </w:rPr>
      </w:pPr>
      <w:r w:rsidRPr="00434F49">
        <w:rPr>
          <w:rFonts w:ascii="Times New Roman" w:hAnsi="Times New Roman" w:cs="Times New Roman"/>
        </w:rPr>
        <w:t xml:space="preserve">Приложение </w:t>
      </w:r>
      <w:r>
        <w:rPr>
          <w:rFonts w:ascii="Times New Roman" w:hAnsi="Times New Roman" w:cs="Times New Roman"/>
        </w:rPr>
        <w:t>№</w:t>
      </w:r>
      <w:r w:rsidRPr="00434F49">
        <w:rPr>
          <w:rFonts w:ascii="Times New Roman" w:hAnsi="Times New Roman" w:cs="Times New Roman"/>
        </w:rPr>
        <w:t xml:space="preserve"> </w:t>
      </w:r>
      <w:r>
        <w:rPr>
          <w:rFonts w:ascii="Times New Roman" w:hAnsi="Times New Roman" w:cs="Times New Roman"/>
        </w:rPr>
        <w:t>2</w:t>
      </w:r>
    </w:p>
    <w:p w:rsidR="00420011" w:rsidRPr="00434F49" w:rsidRDefault="00420011" w:rsidP="00420011">
      <w:pPr>
        <w:pStyle w:val="ConsPlusNormal"/>
        <w:widowControl/>
        <w:ind w:firstLine="0"/>
        <w:jc w:val="right"/>
        <w:rPr>
          <w:rFonts w:ascii="Times New Roman" w:hAnsi="Times New Roman" w:cs="Times New Roman"/>
        </w:rPr>
      </w:pPr>
      <w:r w:rsidRPr="00434F49">
        <w:rPr>
          <w:rFonts w:ascii="Times New Roman" w:hAnsi="Times New Roman" w:cs="Times New Roman"/>
        </w:rPr>
        <w:t>к постановлению</w:t>
      </w:r>
      <w:r>
        <w:rPr>
          <w:rFonts w:ascii="Times New Roman" w:hAnsi="Times New Roman" w:cs="Times New Roman"/>
        </w:rPr>
        <w:t xml:space="preserve"> </w:t>
      </w:r>
      <w:r w:rsidRPr="00434F49">
        <w:rPr>
          <w:rFonts w:ascii="Times New Roman" w:hAnsi="Times New Roman" w:cs="Times New Roman"/>
        </w:rPr>
        <w:t>Администрации</w:t>
      </w:r>
    </w:p>
    <w:p w:rsidR="00420011" w:rsidRPr="00434F49" w:rsidRDefault="00C054DF" w:rsidP="00420011">
      <w:pPr>
        <w:pStyle w:val="ConsPlusNormal"/>
        <w:widowControl/>
        <w:ind w:firstLine="0"/>
        <w:jc w:val="right"/>
        <w:rPr>
          <w:rFonts w:ascii="Times New Roman" w:hAnsi="Times New Roman" w:cs="Times New Roman"/>
        </w:rPr>
      </w:pPr>
      <w:r>
        <w:rPr>
          <w:rFonts w:ascii="Times New Roman" w:hAnsi="Times New Roman" w:cs="Times New Roman"/>
        </w:rPr>
        <w:t>Дубов</w:t>
      </w:r>
      <w:r w:rsidR="00420011">
        <w:rPr>
          <w:rFonts w:ascii="Times New Roman" w:hAnsi="Times New Roman" w:cs="Times New Roman"/>
        </w:rPr>
        <w:t xml:space="preserve">ского сельского поселения </w:t>
      </w:r>
    </w:p>
    <w:p w:rsidR="00420011" w:rsidRDefault="00C054DF" w:rsidP="00420011">
      <w:pPr>
        <w:pStyle w:val="ConsPlusNormal"/>
        <w:widowControl/>
        <w:ind w:firstLine="0"/>
        <w:jc w:val="right"/>
        <w:rPr>
          <w:rFonts w:ascii="Times New Roman" w:hAnsi="Times New Roman" w:cs="Times New Roman"/>
        </w:rPr>
      </w:pPr>
      <w:r>
        <w:rPr>
          <w:rFonts w:ascii="Times New Roman" w:hAnsi="Times New Roman" w:cs="Times New Roman"/>
        </w:rPr>
        <w:t xml:space="preserve">от 2020  г.  N </w:t>
      </w:r>
    </w:p>
    <w:p w:rsidR="00420011" w:rsidRDefault="00420011" w:rsidP="00420011">
      <w:pPr>
        <w:ind w:firstLine="709"/>
        <w:jc w:val="both"/>
        <w:rPr>
          <w:sz w:val="28"/>
          <w:szCs w:val="28"/>
        </w:rPr>
      </w:pPr>
    </w:p>
    <w:p w:rsidR="00420011" w:rsidRDefault="00420011" w:rsidP="00420011">
      <w:pPr>
        <w:ind w:firstLine="709"/>
        <w:jc w:val="both"/>
        <w:rPr>
          <w:sz w:val="28"/>
          <w:szCs w:val="28"/>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260"/>
        <w:gridCol w:w="2100"/>
        <w:gridCol w:w="2940"/>
        <w:gridCol w:w="3080"/>
      </w:tblGrid>
      <w:tr w:rsidR="00420011" w:rsidTr="00757ED1">
        <w:tc>
          <w:tcPr>
            <w:tcW w:w="9940" w:type="dxa"/>
            <w:gridSpan w:val="5"/>
            <w:tcBorders>
              <w:top w:val="nil"/>
              <w:left w:val="nil"/>
              <w:bottom w:val="nil"/>
              <w:right w:val="nil"/>
            </w:tcBorders>
          </w:tcPr>
          <w:p w:rsidR="00420011" w:rsidRDefault="00420011" w:rsidP="00C054DF">
            <w:pPr>
              <w:pStyle w:val="1"/>
            </w:pPr>
            <w:r>
              <w:t>Перечень</w:t>
            </w:r>
            <w:r>
              <w:br/>
            </w:r>
            <w:r w:rsidR="00C054DF">
              <w:t>муниципального имущества Дубов</w:t>
            </w:r>
            <w:r>
              <w:t>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420011" w:rsidTr="00757ED1">
        <w:tc>
          <w:tcPr>
            <w:tcW w:w="9940" w:type="dxa"/>
            <w:gridSpan w:val="5"/>
            <w:tcBorders>
              <w:top w:val="nil"/>
              <w:left w:val="nil"/>
              <w:bottom w:val="single" w:sz="4" w:space="0" w:color="auto"/>
              <w:right w:val="nil"/>
            </w:tcBorders>
          </w:tcPr>
          <w:p w:rsidR="00420011" w:rsidRDefault="00420011" w:rsidP="00C054DF">
            <w:pPr>
              <w:pStyle w:val="a9"/>
            </w:pPr>
          </w:p>
        </w:tc>
      </w:tr>
      <w:tr w:rsidR="00420011" w:rsidTr="00757ED1">
        <w:tc>
          <w:tcPr>
            <w:tcW w:w="560" w:type="dxa"/>
            <w:tcBorders>
              <w:top w:val="single" w:sz="4" w:space="0" w:color="auto"/>
              <w:bottom w:val="single" w:sz="4" w:space="0" w:color="auto"/>
              <w:right w:val="single" w:sz="4" w:space="0" w:color="auto"/>
            </w:tcBorders>
          </w:tcPr>
          <w:p w:rsidR="00420011" w:rsidRDefault="00420011" w:rsidP="00C054DF">
            <w:pPr>
              <w:pStyle w:val="a9"/>
              <w:jc w:val="center"/>
            </w:pPr>
            <w:r>
              <w:t>N</w:t>
            </w:r>
            <w:r>
              <w:br/>
              <w:t>п/п</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jc w:val="center"/>
            </w:pPr>
            <w:r>
              <w:t>Вид объекта</w:t>
            </w: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jc w:val="center"/>
            </w:pPr>
            <w:r>
              <w:t>Местонахождение (адрес) объекта</w:t>
            </w: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C054DF">
            <w:pPr>
              <w:pStyle w:val="a9"/>
              <w:jc w:val="center"/>
            </w:pPr>
            <w:r>
              <w:t>Технические характеристики объекта, кадастровый номер объекта</w:t>
            </w:r>
          </w:p>
        </w:tc>
        <w:tc>
          <w:tcPr>
            <w:tcW w:w="3080" w:type="dxa"/>
            <w:tcBorders>
              <w:top w:val="single" w:sz="4" w:space="0" w:color="auto"/>
              <w:left w:val="single" w:sz="4" w:space="0" w:color="auto"/>
              <w:bottom w:val="single" w:sz="4" w:space="0" w:color="auto"/>
            </w:tcBorders>
          </w:tcPr>
          <w:p w:rsidR="00420011" w:rsidRDefault="00420011" w:rsidP="00C054DF">
            <w:pPr>
              <w:pStyle w:val="a9"/>
              <w:jc w:val="center"/>
            </w:pPr>
            <w:r>
              <w:t>Примечание (в т.ч. целевое назначение объекта, сведения об обременении объекта)</w:t>
            </w:r>
          </w:p>
        </w:tc>
      </w:tr>
      <w:tr w:rsidR="00757ED1" w:rsidTr="00757ED1">
        <w:tc>
          <w:tcPr>
            <w:tcW w:w="560" w:type="dxa"/>
            <w:tcBorders>
              <w:top w:val="single" w:sz="4" w:space="0" w:color="auto"/>
              <w:bottom w:val="single" w:sz="4" w:space="0" w:color="auto"/>
              <w:right w:val="single" w:sz="4" w:space="0" w:color="auto"/>
            </w:tcBorders>
          </w:tcPr>
          <w:p w:rsidR="00757ED1" w:rsidRDefault="00757ED1" w:rsidP="00C054DF">
            <w:pPr>
              <w:pStyle w:val="a9"/>
              <w:jc w:val="center"/>
            </w:pPr>
          </w:p>
        </w:tc>
        <w:tc>
          <w:tcPr>
            <w:tcW w:w="1260" w:type="dxa"/>
            <w:tcBorders>
              <w:top w:val="single" w:sz="4" w:space="0" w:color="auto"/>
              <w:left w:val="single" w:sz="4" w:space="0" w:color="auto"/>
              <w:bottom w:val="single" w:sz="4" w:space="0" w:color="auto"/>
              <w:right w:val="single" w:sz="4" w:space="0" w:color="auto"/>
            </w:tcBorders>
          </w:tcPr>
          <w:p w:rsidR="00757ED1" w:rsidRDefault="00C054DF" w:rsidP="00C054DF">
            <w:pPr>
              <w:pStyle w:val="a9"/>
            </w:pPr>
            <w:r>
              <w:t>-</w:t>
            </w:r>
          </w:p>
        </w:tc>
        <w:tc>
          <w:tcPr>
            <w:tcW w:w="2100" w:type="dxa"/>
            <w:tcBorders>
              <w:top w:val="single" w:sz="4" w:space="0" w:color="auto"/>
              <w:left w:val="single" w:sz="4" w:space="0" w:color="auto"/>
              <w:bottom w:val="single" w:sz="4" w:space="0" w:color="auto"/>
              <w:right w:val="single" w:sz="4" w:space="0" w:color="auto"/>
            </w:tcBorders>
          </w:tcPr>
          <w:p w:rsidR="00757ED1" w:rsidRDefault="00C054DF" w:rsidP="00C054DF">
            <w:pPr>
              <w:pStyle w:val="a9"/>
            </w:pPr>
            <w:r>
              <w:t>-</w:t>
            </w: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C054DF" w:rsidP="00757ED1">
            <w:pPr>
              <w:pStyle w:val="a9"/>
            </w:pPr>
            <w:r>
              <w:t>-</w:t>
            </w:r>
          </w:p>
        </w:tc>
        <w:tc>
          <w:tcPr>
            <w:tcW w:w="3080" w:type="dxa"/>
            <w:tcBorders>
              <w:top w:val="single" w:sz="4" w:space="0" w:color="auto"/>
              <w:left w:val="single" w:sz="4" w:space="0" w:color="auto"/>
              <w:bottom w:val="single" w:sz="4" w:space="0" w:color="auto"/>
            </w:tcBorders>
          </w:tcPr>
          <w:p w:rsidR="00757ED1" w:rsidRDefault="00C054DF" w:rsidP="00C054DF">
            <w:pPr>
              <w:pStyle w:val="a9"/>
            </w:pPr>
            <w:r>
              <w:t>-</w:t>
            </w:r>
          </w:p>
        </w:tc>
      </w:tr>
      <w:tr w:rsidR="00757ED1" w:rsidTr="00757ED1">
        <w:tc>
          <w:tcPr>
            <w:tcW w:w="560" w:type="dxa"/>
            <w:tcBorders>
              <w:top w:val="single" w:sz="4" w:space="0" w:color="auto"/>
              <w:bottom w:val="single" w:sz="4" w:space="0" w:color="auto"/>
              <w:right w:val="single" w:sz="4" w:space="0" w:color="auto"/>
            </w:tcBorders>
          </w:tcPr>
          <w:p w:rsidR="00757ED1" w:rsidRDefault="00757ED1" w:rsidP="00C054DF">
            <w:pPr>
              <w:pStyle w:val="a9"/>
              <w:jc w:val="center"/>
            </w:pPr>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C054DF">
            <w:pPr>
              <w:pStyle w:val="a9"/>
            </w:pP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C054DF">
            <w:pPr>
              <w:pStyle w:val="a9"/>
            </w:pP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C054DF">
            <w:pPr>
              <w:pStyle w:val="a9"/>
            </w:pPr>
          </w:p>
        </w:tc>
        <w:tc>
          <w:tcPr>
            <w:tcW w:w="3080" w:type="dxa"/>
            <w:tcBorders>
              <w:top w:val="single" w:sz="4" w:space="0" w:color="auto"/>
              <w:left w:val="single" w:sz="4" w:space="0" w:color="auto"/>
              <w:bottom w:val="single" w:sz="4" w:space="0" w:color="auto"/>
            </w:tcBorders>
          </w:tcPr>
          <w:p w:rsidR="00757ED1" w:rsidRDefault="00757ED1" w:rsidP="00C054DF">
            <w:pPr>
              <w:pStyle w:val="a9"/>
            </w:pPr>
          </w:p>
        </w:tc>
      </w:tr>
      <w:tr w:rsidR="00757ED1" w:rsidTr="00757ED1">
        <w:tc>
          <w:tcPr>
            <w:tcW w:w="560" w:type="dxa"/>
            <w:tcBorders>
              <w:top w:val="single" w:sz="4" w:space="0" w:color="auto"/>
              <w:bottom w:val="single" w:sz="4" w:space="0" w:color="auto"/>
              <w:right w:val="single" w:sz="4" w:space="0" w:color="auto"/>
            </w:tcBorders>
          </w:tcPr>
          <w:p w:rsidR="00757ED1" w:rsidRDefault="00757ED1" w:rsidP="00C054DF">
            <w:pPr>
              <w:pStyle w:val="a9"/>
              <w:jc w:val="center"/>
            </w:pPr>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C054DF">
            <w:pPr>
              <w:pStyle w:val="a9"/>
            </w:pP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C054DF">
            <w:pPr>
              <w:pStyle w:val="a9"/>
            </w:pP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5E475F">
            <w:pPr>
              <w:pStyle w:val="a9"/>
            </w:pPr>
          </w:p>
        </w:tc>
        <w:tc>
          <w:tcPr>
            <w:tcW w:w="3080" w:type="dxa"/>
            <w:tcBorders>
              <w:top w:val="single" w:sz="4" w:space="0" w:color="auto"/>
              <w:left w:val="single" w:sz="4" w:space="0" w:color="auto"/>
              <w:bottom w:val="single" w:sz="4" w:space="0" w:color="auto"/>
            </w:tcBorders>
          </w:tcPr>
          <w:p w:rsidR="00757ED1" w:rsidRDefault="00757ED1" w:rsidP="00C054DF">
            <w:pPr>
              <w:pStyle w:val="a9"/>
            </w:pPr>
          </w:p>
        </w:tc>
      </w:tr>
    </w:tbl>
    <w:p w:rsidR="00420011" w:rsidRDefault="00420011" w:rsidP="00420011">
      <w:pPr>
        <w:ind w:firstLine="709"/>
        <w:jc w:val="both"/>
        <w:rPr>
          <w:sz w:val="28"/>
          <w:szCs w:val="28"/>
        </w:rPr>
      </w:pPr>
    </w:p>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sectPr w:rsidR="00420011" w:rsidSect="00F33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1B4E42E0"/>
    <w:multiLevelType w:val="hybridMultilevel"/>
    <w:tmpl w:val="E30A8678"/>
    <w:lvl w:ilvl="0" w:tplc="D3EED75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24F6A"/>
    <w:multiLevelType w:val="hybridMultilevel"/>
    <w:tmpl w:val="1878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471F6"/>
    <w:multiLevelType w:val="hybridMultilevel"/>
    <w:tmpl w:val="870EB876"/>
    <w:lvl w:ilvl="0" w:tplc="36909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AB54553"/>
    <w:multiLevelType w:val="hybridMultilevel"/>
    <w:tmpl w:val="F4643648"/>
    <w:lvl w:ilvl="0" w:tplc="D63C479E">
      <w:start w:val="1"/>
      <w:numFmt w:val="decimal"/>
      <w:lvlText w:val="%1."/>
      <w:lvlJc w:val="left"/>
      <w:pPr>
        <w:ind w:left="720" w:hanging="360"/>
      </w:pPr>
      <w:rPr>
        <w:rFonts w:ascii="Calibri" w:eastAsia="Times New Roman" w:hAnsi="Calibr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8266C"/>
    <w:multiLevelType w:val="hybridMultilevel"/>
    <w:tmpl w:val="F4643648"/>
    <w:lvl w:ilvl="0" w:tplc="D63C479E">
      <w:start w:val="1"/>
      <w:numFmt w:val="decimal"/>
      <w:lvlText w:val="%1."/>
      <w:lvlJc w:val="left"/>
      <w:pPr>
        <w:ind w:left="720" w:hanging="360"/>
      </w:pPr>
      <w:rPr>
        <w:rFonts w:ascii="Calibri" w:eastAsia="Times New Roman" w:hAnsi="Calibr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6541"/>
    <w:multiLevelType w:val="hybridMultilevel"/>
    <w:tmpl w:val="418E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E30"/>
    <w:rsid w:val="000578B5"/>
    <w:rsid w:val="00065EFF"/>
    <w:rsid w:val="00094408"/>
    <w:rsid w:val="00097619"/>
    <w:rsid w:val="00122C16"/>
    <w:rsid w:val="001A6B7E"/>
    <w:rsid w:val="001E6A95"/>
    <w:rsid w:val="00227C06"/>
    <w:rsid w:val="00231786"/>
    <w:rsid w:val="00260F75"/>
    <w:rsid w:val="002C1448"/>
    <w:rsid w:val="002C6F8C"/>
    <w:rsid w:val="00335AB2"/>
    <w:rsid w:val="00336E83"/>
    <w:rsid w:val="003E18E9"/>
    <w:rsid w:val="003F1BC3"/>
    <w:rsid w:val="00415845"/>
    <w:rsid w:val="00420011"/>
    <w:rsid w:val="00426A6D"/>
    <w:rsid w:val="004950FE"/>
    <w:rsid w:val="004976F1"/>
    <w:rsid w:val="004B60CD"/>
    <w:rsid w:val="004F1991"/>
    <w:rsid w:val="00523679"/>
    <w:rsid w:val="0054776D"/>
    <w:rsid w:val="00564155"/>
    <w:rsid w:val="0059774D"/>
    <w:rsid w:val="005D4BBE"/>
    <w:rsid w:val="005E475F"/>
    <w:rsid w:val="006353E5"/>
    <w:rsid w:val="0068546B"/>
    <w:rsid w:val="006E0817"/>
    <w:rsid w:val="006E6EB2"/>
    <w:rsid w:val="007016C8"/>
    <w:rsid w:val="00713918"/>
    <w:rsid w:val="00716347"/>
    <w:rsid w:val="00745D89"/>
    <w:rsid w:val="007544F2"/>
    <w:rsid w:val="00757ED1"/>
    <w:rsid w:val="008160CC"/>
    <w:rsid w:val="00863B51"/>
    <w:rsid w:val="008767DF"/>
    <w:rsid w:val="008865F4"/>
    <w:rsid w:val="008D647B"/>
    <w:rsid w:val="00910594"/>
    <w:rsid w:val="00930537"/>
    <w:rsid w:val="0093626C"/>
    <w:rsid w:val="00971300"/>
    <w:rsid w:val="00974A83"/>
    <w:rsid w:val="0098570D"/>
    <w:rsid w:val="009B0ABD"/>
    <w:rsid w:val="009C6A09"/>
    <w:rsid w:val="009C7127"/>
    <w:rsid w:val="00A04695"/>
    <w:rsid w:val="00A215FC"/>
    <w:rsid w:val="00AA5DC7"/>
    <w:rsid w:val="00AB5AE6"/>
    <w:rsid w:val="00AE7797"/>
    <w:rsid w:val="00AE7C4F"/>
    <w:rsid w:val="00B314E3"/>
    <w:rsid w:val="00B66322"/>
    <w:rsid w:val="00B91BC5"/>
    <w:rsid w:val="00C054DF"/>
    <w:rsid w:val="00C655B3"/>
    <w:rsid w:val="00C81543"/>
    <w:rsid w:val="00C83546"/>
    <w:rsid w:val="00CC6817"/>
    <w:rsid w:val="00D469FE"/>
    <w:rsid w:val="00DA6706"/>
    <w:rsid w:val="00DB6E30"/>
    <w:rsid w:val="00DD659F"/>
    <w:rsid w:val="00EB093F"/>
    <w:rsid w:val="00EE2DC6"/>
    <w:rsid w:val="00F33202"/>
    <w:rsid w:val="00F74AA8"/>
    <w:rsid w:val="00FA51FB"/>
    <w:rsid w:val="00FB3039"/>
    <w:rsid w:val="00FB5A84"/>
    <w:rsid w:val="00FE0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30"/>
    <w:rPr>
      <w:rFonts w:ascii="Calibri" w:eastAsia="Times New Roman" w:hAnsi="Calibri" w:cs="Calibri"/>
      <w:lang w:eastAsia="ru-RU"/>
    </w:rPr>
  </w:style>
  <w:style w:type="paragraph" w:styleId="1">
    <w:name w:val="heading 1"/>
    <w:basedOn w:val="a"/>
    <w:next w:val="a"/>
    <w:link w:val="10"/>
    <w:uiPriority w:val="99"/>
    <w:qFormat/>
    <w:rsid w:val="0042001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rsid w:val="00DB6E30"/>
    <w:pPr>
      <w:keepNext/>
      <w:suppressAutoHyphens/>
      <w:spacing w:before="240" w:after="120" w:line="240" w:lineRule="auto"/>
      <w:ind w:firstLine="567"/>
      <w:jc w:val="center"/>
    </w:pPr>
    <w:rPr>
      <w:rFonts w:ascii="Arial" w:hAnsi="Arial" w:cs="Mangal"/>
      <w:b/>
      <w:bCs/>
      <w:kern w:val="2"/>
      <w:sz w:val="28"/>
      <w:szCs w:val="24"/>
      <w:lang w:eastAsia="hi-IN" w:bidi="hi-IN"/>
    </w:rPr>
  </w:style>
  <w:style w:type="paragraph" w:styleId="a4">
    <w:name w:val="List Paragraph"/>
    <w:basedOn w:val="a"/>
    <w:uiPriority w:val="34"/>
    <w:qFormat/>
    <w:rsid w:val="00DB6E30"/>
    <w:pPr>
      <w:ind w:left="720"/>
      <w:contextualSpacing/>
    </w:pPr>
  </w:style>
  <w:style w:type="paragraph" w:styleId="a5">
    <w:name w:val="No Spacing"/>
    <w:uiPriority w:val="1"/>
    <w:qFormat/>
    <w:rsid w:val="00DB6E30"/>
    <w:pPr>
      <w:spacing w:after="0" w:line="240" w:lineRule="auto"/>
    </w:pPr>
    <w:rPr>
      <w:rFonts w:ascii="Calibri" w:eastAsia="Times New Roman" w:hAnsi="Calibri" w:cs="Calibri"/>
      <w:lang w:eastAsia="ru-RU"/>
    </w:rPr>
  </w:style>
  <w:style w:type="character" w:customStyle="1" w:styleId="a6">
    <w:name w:val="Гипертекстовая ссылка"/>
    <w:basedOn w:val="a0"/>
    <w:uiPriority w:val="99"/>
    <w:rsid w:val="00DB6E30"/>
    <w:rPr>
      <w:color w:val="106BBE"/>
    </w:rPr>
  </w:style>
  <w:style w:type="paragraph" w:customStyle="1" w:styleId="ConsPlusNormal">
    <w:name w:val="ConsPlusNormal"/>
    <w:rsid w:val="00DB6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200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420011"/>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420011"/>
    <w:rPr>
      <w:b/>
      <w:bCs/>
      <w:color w:val="26282F"/>
    </w:rPr>
  </w:style>
  <w:style w:type="paragraph" w:customStyle="1" w:styleId="a8">
    <w:name w:val="Заголовок статьи"/>
    <w:basedOn w:val="a"/>
    <w:next w:val="a"/>
    <w:uiPriority w:val="99"/>
    <w:rsid w:val="00420011"/>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rPr>
  </w:style>
  <w:style w:type="paragraph" w:customStyle="1" w:styleId="a9">
    <w:name w:val="Нормальный (таблица)"/>
    <w:basedOn w:val="a"/>
    <w:next w:val="a"/>
    <w:uiPriority w:val="99"/>
    <w:rsid w:val="0042001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character" w:styleId="aa">
    <w:name w:val="Hyperlink"/>
    <w:basedOn w:val="a0"/>
    <w:rsid w:val="00FA51FB"/>
    <w:rPr>
      <w:color w:val="0000FF"/>
      <w:u w:val="single"/>
    </w:rPr>
  </w:style>
  <w:style w:type="paragraph" w:customStyle="1" w:styleId="ab">
    <w:name w:val="Знак Знак Знак Знак"/>
    <w:basedOn w:val="a"/>
    <w:uiPriority w:val="99"/>
    <w:rsid w:val="00C054DF"/>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1610/921" TargetMode="External"/><Relationship Id="rId13" Type="http://schemas.openxmlformats.org/officeDocument/2006/relationships/hyperlink" Target="http://internet.garant.ru/document/redirect/1214851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43759413/0" TargetMode="External"/><Relationship Id="rId12" Type="http://schemas.openxmlformats.org/officeDocument/2006/relationships/hyperlink" Target="http://internet.garant.ru/document/redirect/12148517/0" TargetMode="External"/><Relationship Id="rId17" Type="http://schemas.openxmlformats.org/officeDocument/2006/relationships/hyperlink" Target="http://internet.garant.ru/document/redirect/12161610/0" TargetMode="External"/><Relationship Id="rId2" Type="http://schemas.openxmlformats.org/officeDocument/2006/relationships/styles" Target="styles.xml"/><Relationship Id="rId16" Type="http://schemas.openxmlformats.org/officeDocument/2006/relationships/hyperlink" Target="http://internet.garant.ru/document/redirect/12112509/1" TargetMode="External"/><Relationship Id="rId1" Type="http://schemas.openxmlformats.org/officeDocument/2006/relationships/numbering" Target="numbering.xml"/><Relationship Id="rId6" Type="http://schemas.openxmlformats.org/officeDocument/2006/relationships/hyperlink" Target="http://internet.garant.ru/document/redirect/12161610/0" TargetMode="External"/><Relationship Id="rId11" Type="http://schemas.openxmlformats.org/officeDocument/2006/relationships/hyperlink" Target="http://spdubovskoe.ru." TargetMode="External"/><Relationship Id="rId5" Type="http://schemas.openxmlformats.org/officeDocument/2006/relationships/hyperlink" Target="http://internet.garant.ru/document/redirect/12154854/0" TargetMode="External"/><Relationship Id="rId15" Type="http://schemas.openxmlformats.org/officeDocument/2006/relationships/hyperlink" Target="http://internet.garant.ru/document/redirect/12154854/1403" TargetMode="External"/><Relationship Id="rId10" Type="http://schemas.openxmlformats.org/officeDocument/2006/relationships/hyperlink" Target="http://internet.garant.ru/document/redirect/10015512/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61610/921" TargetMode="External"/><Relationship Id="rId14" Type="http://schemas.openxmlformats.org/officeDocument/2006/relationships/hyperlink" Target="http://internet.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1</cp:lastModifiedBy>
  <cp:revision>16</cp:revision>
  <cp:lastPrinted>2020-11-12T13:00:00Z</cp:lastPrinted>
  <dcterms:created xsi:type="dcterms:W3CDTF">2019-08-13T06:59:00Z</dcterms:created>
  <dcterms:modified xsi:type="dcterms:W3CDTF">2020-11-12T13:00:00Z</dcterms:modified>
</cp:coreProperties>
</file>